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15" w:rsidRDefault="00B064DA">
      <w:pPr>
        <w:tabs>
          <w:tab w:val="left" w:pos="5560"/>
        </w:tabs>
        <w:ind w:left="400"/>
        <w:rPr>
          <w:sz w:val="20"/>
          <w:szCs w:val="20"/>
        </w:rPr>
      </w:pPr>
      <w:bookmarkStart w:id="0" w:name="page1"/>
      <w:bookmarkEnd w:id="0"/>
      <w:r>
        <w:rPr>
          <w:rFonts w:ascii="Arial" w:eastAsia="Arial" w:hAnsi="Arial" w:cs="Arial"/>
          <w:b/>
          <w:bCs/>
          <w:sz w:val="23"/>
          <w:szCs w:val="23"/>
        </w:rPr>
        <w:t xml:space="preserve">JUDEŢUL </w:t>
      </w:r>
      <w:r w:rsidR="00737F82">
        <w:rPr>
          <w:rFonts w:ascii="Arial" w:eastAsia="Arial" w:hAnsi="Arial" w:cs="Arial"/>
          <w:b/>
          <w:bCs/>
          <w:sz w:val="23"/>
          <w:szCs w:val="23"/>
        </w:rPr>
        <w:t>NEAMT</w:t>
      </w:r>
      <w:r>
        <w:rPr>
          <w:sz w:val="20"/>
          <w:szCs w:val="20"/>
        </w:rPr>
        <w:tab/>
      </w:r>
      <w:r>
        <w:rPr>
          <w:rFonts w:ascii="Arial" w:eastAsia="Arial" w:hAnsi="Arial" w:cs="Arial"/>
          <w:b/>
          <w:bCs/>
          <w:sz w:val="20"/>
          <w:szCs w:val="20"/>
        </w:rPr>
        <w:t>S.C. ....................................................</w:t>
      </w:r>
    </w:p>
    <w:p w:rsidR="00BC1315" w:rsidRDefault="00B064DA">
      <w:pPr>
        <w:tabs>
          <w:tab w:val="left" w:pos="5620"/>
        </w:tabs>
        <w:ind w:left="400"/>
        <w:rPr>
          <w:sz w:val="20"/>
          <w:szCs w:val="20"/>
        </w:rPr>
      </w:pPr>
      <w:r>
        <w:rPr>
          <w:rFonts w:ascii="Arial" w:eastAsia="Arial" w:hAnsi="Arial" w:cs="Arial"/>
          <w:b/>
          <w:bCs/>
          <w:sz w:val="23"/>
          <w:szCs w:val="23"/>
        </w:rPr>
        <w:t xml:space="preserve">COMUNA </w:t>
      </w:r>
      <w:r w:rsidR="00737F82">
        <w:rPr>
          <w:rFonts w:ascii="Arial" w:eastAsia="Arial" w:hAnsi="Arial" w:cs="Arial"/>
          <w:b/>
          <w:bCs/>
          <w:sz w:val="23"/>
          <w:szCs w:val="23"/>
        </w:rPr>
        <w:t>RAUCESTI</w:t>
      </w:r>
      <w:r>
        <w:rPr>
          <w:sz w:val="20"/>
          <w:szCs w:val="20"/>
        </w:rPr>
        <w:tab/>
      </w:r>
      <w:r>
        <w:rPr>
          <w:rFonts w:ascii="Arial" w:eastAsia="Arial" w:hAnsi="Arial" w:cs="Arial"/>
          <w:b/>
          <w:bCs/>
          <w:sz w:val="20"/>
          <w:szCs w:val="20"/>
        </w:rPr>
        <w:t>...............................................</w:t>
      </w:r>
    </w:p>
    <w:p w:rsidR="00BC1315" w:rsidRDefault="00B064DA">
      <w:pPr>
        <w:tabs>
          <w:tab w:val="left" w:pos="5800"/>
        </w:tabs>
        <w:ind w:left="400"/>
        <w:rPr>
          <w:sz w:val="20"/>
          <w:szCs w:val="20"/>
        </w:rPr>
      </w:pPr>
      <w:r>
        <w:rPr>
          <w:rFonts w:ascii="Arial" w:eastAsia="Arial" w:hAnsi="Arial" w:cs="Arial"/>
          <w:b/>
          <w:bCs/>
          <w:sz w:val="23"/>
          <w:szCs w:val="23"/>
        </w:rPr>
        <w:t>Nr. .............. data ..................</w:t>
      </w:r>
      <w:r>
        <w:rPr>
          <w:sz w:val="20"/>
          <w:szCs w:val="20"/>
        </w:rPr>
        <w:tab/>
      </w:r>
      <w:r>
        <w:rPr>
          <w:rFonts w:ascii="Arial" w:eastAsia="Arial" w:hAnsi="Arial" w:cs="Arial"/>
          <w:b/>
          <w:bCs/>
          <w:sz w:val="21"/>
          <w:szCs w:val="21"/>
        </w:rPr>
        <w:t>Nr. ……….. data ..........................</w:t>
      </w:r>
    </w:p>
    <w:p w:rsidR="00BC1315" w:rsidRDefault="00BC1315">
      <w:pPr>
        <w:spacing w:line="200" w:lineRule="exact"/>
        <w:rPr>
          <w:sz w:val="24"/>
          <w:szCs w:val="24"/>
        </w:rPr>
      </w:pPr>
    </w:p>
    <w:p w:rsidR="00BC1315" w:rsidRDefault="00BC1315">
      <w:pPr>
        <w:spacing w:line="200" w:lineRule="exact"/>
        <w:rPr>
          <w:sz w:val="24"/>
          <w:szCs w:val="24"/>
        </w:rPr>
      </w:pPr>
    </w:p>
    <w:p w:rsidR="00BC1315" w:rsidRDefault="00BC1315">
      <w:pPr>
        <w:spacing w:line="207" w:lineRule="exact"/>
        <w:rPr>
          <w:sz w:val="24"/>
          <w:szCs w:val="24"/>
        </w:rPr>
      </w:pPr>
    </w:p>
    <w:p w:rsidR="006347F1" w:rsidRPr="00FE48A0" w:rsidRDefault="006347F1" w:rsidP="006347F1">
      <w:pPr>
        <w:spacing w:before="40" w:line="276" w:lineRule="auto"/>
        <w:ind w:left="173" w:right="872" w:firstLine="3"/>
        <w:jc w:val="center"/>
        <w:rPr>
          <w:rFonts w:ascii="Arial" w:hAnsi="Arial" w:cs="Arial"/>
          <w:sz w:val="28"/>
          <w:szCs w:val="28"/>
        </w:rPr>
      </w:pPr>
      <w:r w:rsidRPr="00FE48A0">
        <w:rPr>
          <w:rFonts w:ascii="Arial" w:hAnsi="Arial" w:cs="Arial"/>
          <w:b/>
        </w:rPr>
        <w:t xml:space="preserve">             </w:t>
      </w:r>
      <w:r w:rsidRPr="00FE48A0">
        <w:rPr>
          <w:rFonts w:ascii="Arial" w:hAnsi="Arial" w:cs="Arial"/>
          <w:b/>
          <w:sz w:val="28"/>
          <w:szCs w:val="28"/>
        </w:rPr>
        <w:t>Contract  de servicii și catering</w:t>
      </w:r>
    </w:p>
    <w:p w:rsidR="00BC1315" w:rsidRPr="00FE48A0" w:rsidRDefault="00BC1315">
      <w:pPr>
        <w:spacing w:line="11" w:lineRule="exact"/>
        <w:rPr>
          <w:rFonts w:ascii="Arial" w:hAnsi="Arial" w:cs="Arial"/>
          <w:sz w:val="24"/>
          <w:szCs w:val="24"/>
        </w:rPr>
      </w:pPr>
    </w:p>
    <w:p w:rsidR="00BC1315" w:rsidRPr="00FE48A0" w:rsidRDefault="00B064DA" w:rsidP="003B71CC">
      <w:pPr>
        <w:spacing w:line="233" w:lineRule="auto"/>
        <w:ind w:left="400" w:right="20"/>
        <w:jc w:val="center"/>
        <w:rPr>
          <w:rFonts w:ascii="Arial" w:hAnsi="Arial" w:cs="Arial"/>
          <w:sz w:val="24"/>
          <w:szCs w:val="24"/>
        </w:rPr>
      </w:pPr>
      <w:r w:rsidRPr="00FE48A0">
        <w:rPr>
          <w:rFonts w:ascii="Arial" w:eastAsia="Arial" w:hAnsi="Arial" w:cs="Arial"/>
          <w:b/>
          <w:bCs/>
          <w:sz w:val="21"/>
          <w:szCs w:val="21"/>
        </w:rPr>
        <w:t xml:space="preserve">privind </w:t>
      </w:r>
    </w:p>
    <w:p w:rsidR="003B71CC" w:rsidRPr="00FE48A0" w:rsidRDefault="003B71CC" w:rsidP="003B71CC">
      <w:pPr>
        <w:spacing w:line="255" w:lineRule="auto"/>
        <w:ind w:right="20"/>
        <w:jc w:val="center"/>
        <w:rPr>
          <w:rFonts w:ascii="Arial" w:hAnsi="Arial" w:cs="Arial"/>
          <w:sz w:val="24"/>
          <w:szCs w:val="24"/>
        </w:rPr>
      </w:pPr>
      <w:r w:rsidRPr="00FE48A0">
        <w:rPr>
          <w:rFonts w:ascii="Arial" w:eastAsia="Arial" w:hAnsi="Arial" w:cs="Arial"/>
          <w:b/>
          <w:bCs/>
          <w:sz w:val="24"/>
          <w:szCs w:val="24"/>
        </w:rPr>
        <w:t xml:space="preserve">“Furnizare şi distribuție pachet alimentar în cadrul „programului – pilot de acordare a unui suport alimentar pentru prescolarii si elevii din </w:t>
      </w:r>
      <w:r w:rsidR="00FE48A0" w:rsidRPr="00FE48A0">
        <w:rPr>
          <w:rFonts w:ascii="Arial" w:eastAsia="Arial" w:hAnsi="Arial" w:cs="Arial"/>
          <w:b/>
          <w:bCs/>
          <w:sz w:val="24"/>
          <w:szCs w:val="24"/>
        </w:rPr>
        <w:t>3</w:t>
      </w:r>
      <w:r w:rsidRPr="00FE48A0">
        <w:rPr>
          <w:rFonts w:ascii="Arial" w:eastAsia="Arial" w:hAnsi="Arial" w:cs="Arial"/>
          <w:b/>
          <w:bCs/>
          <w:sz w:val="24"/>
          <w:szCs w:val="24"/>
        </w:rPr>
        <w:t>50 unitati de invatamant preuniversitar de stat” pentru</w:t>
      </w:r>
      <w:r w:rsidR="00052577" w:rsidRPr="00FE48A0">
        <w:rPr>
          <w:rFonts w:ascii="Arial" w:eastAsia="Arial" w:hAnsi="Arial" w:cs="Arial"/>
          <w:b/>
          <w:bCs/>
          <w:sz w:val="24"/>
          <w:szCs w:val="24"/>
        </w:rPr>
        <w:t xml:space="preserve"> </w:t>
      </w:r>
      <w:r w:rsidR="00052577" w:rsidRPr="00FE48A0">
        <w:rPr>
          <w:rFonts w:ascii="Arial" w:eastAsia="Arial" w:hAnsi="Arial" w:cs="Arial"/>
          <w:b/>
          <w:bCs/>
          <w:sz w:val="24"/>
          <w:szCs w:val="24"/>
          <w:u w:val="single"/>
        </w:rPr>
        <w:t xml:space="preserve">Scoala </w:t>
      </w:r>
      <w:r w:rsidR="00DA3F75">
        <w:rPr>
          <w:rFonts w:ascii="Arial" w:eastAsia="Arial" w:hAnsi="Arial" w:cs="Arial"/>
          <w:b/>
          <w:bCs/>
          <w:sz w:val="24"/>
          <w:szCs w:val="24"/>
          <w:u w:val="single"/>
        </w:rPr>
        <w:t>Profesionala Oglinzi</w:t>
      </w:r>
      <w:r w:rsidRPr="00FE48A0">
        <w:rPr>
          <w:rFonts w:ascii="Arial" w:eastAsia="Arial" w:hAnsi="Arial" w:cs="Arial"/>
          <w:b/>
          <w:bCs/>
          <w:sz w:val="24"/>
          <w:szCs w:val="24"/>
        </w:rPr>
        <w:t xml:space="preserve">, aprobat prin Ordonanța de Urgență a Guvernului nr. </w:t>
      </w:r>
      <w:r w:rsidR="00FE48A0" w:rsidRPr="00FE48A0">
        <w:rPr>
          <w:rFonts w:ascii="Arial" w:eastAsia="Arial" w:hAnsi="Arial" w:cs="Arial"/>
          <w:b/>
          <w:bCs/>
          <w:sz w:val="24"/>
          <w:szCs w:val="24"/>
        </w:rPr>
        <w:t>105</w:t>
      </w:r>
      <w:r w:rsidRPr="00FE48A0">
        <w:rPr>
          <w:rFonts w:ascii="Arial" w:eastAsia="Arial" w:hAnsi="Arial" w:cs="Arial"/>
          <w:b/>
          <w:bCs/>
          <w:sz w:val="24"/>
          <w:szCs w:val="24"/>
        </w:rPr>
        <w:t>/202</w:t>
      </w:r>
      <w:r w:rsidR="00FE48A0" w:rsidRPr="00FE48A0">
        <w:rPr>
          <w:rFonts w:ascii="Arial" w:eastAsia="Arial" w:hAnsi="Arial" w:cs="Arial"/>
          <w:b/>
          <w:bCs/>
          <w:sz w:val="24"/>
          <w:szCs w:val="24"/>
        </w:rPr>
        <w:t>2</w:t>
      </w:r>
      <w:r w:rsidRPr="00FE48A0">
        <w:rPr>
          <w:rFonts w:ascii="Arial" w:eastAsia="Arial" w:hAnsi="Arial" w:cs="Arial"/>
          <w:b/>
          <w:bCs/>
          <w:sz w:val="24"/>
          <w:szCs w:val="24"/>
        </w:rPr>
        <w:t>“</w:t>
      </w:r>
    </w:p>
    <w:p w:rsidR="00BC1315" w:rsidRPr="00FE48A0" w:rsidRDefault="00BC1315">
      <w:pPr>
        <w:spacing w:line="200" w:lineRule="exact"/>
        <w:rPr>
          <w:rFonts w:ascii="Arial" w:hAnsi="Arial" w:cs="Arial"/>
          <w:sz w:val="24"/>
          <w:szCs w:val="24"/>
        </w:rPr>
      </w:pPr>
    </w:p>
    <w:p w:rsidR="00BC1315" w:rsidRPr="00FE48A0" w:rsidRDefault="00BC1315">
      <w:pPr>
        <w:spacing w:line="200" w:lineRule="exact"/>
        <w:rPr>
          <w:rFonts w:ascii="Arial" w:hAnsi="Arial" w:cs="Arial"/>
          <w:sz w:val="24"/>
          <w:szCs w:val="24"/>
        </w:rPr>
      </w:pPr>
    </w:p>
    <w:p w:rsidR="00BC1315" w:rsidRPr="003B71CC" w:rsidRDefault="00BC1315">
      <w:pPr>
        <w:spacing w:line="275" w:lineRule="exact"/>
        <w:rPr>
          <w:sz w:val="24"/>
          <w:szCs w:val="24"/>
        </w:rPr>
      </w:pPr>
    </w:p>
    <w:p w:rsidR="00BC1315" w:rsidRPr="003B71CC" w:rsidRDefault="00B064DA">
      <w:pPr>
        <w:spacing w:line="301" w:lineRule="auto"/>
        <w:ind w:left="400" w:right="20" w:firstLine="677"/>
        <w:jc w:val="both"/>
        <w:rPr>
          <w:sz w:val="20"/>
          <w:szCs w:val="20"/>
        </w:rPr>
      </w:pPr>
      <w:r w:rsidRPr="003B71CC">
        <w:rPr>
          <w:rFonts w:ascii="Arial" w:eastAsia="Arial" w:hAnsi="Arial" w:cs="Arial"/>
          <w:bCs/>
          <w:sz w:val="19"/>
          <w:szCs w:val="19"/>
        </w:rPr>
        <w:t>În temeiul Legii nr. 98/2016 privind achizitiile publice si a H.G. 395/2016 privind aprobarea Normelor metodologice de aplicare a prevederilor referitoare la atribuirea contractului de achiziţie publică/acordului-cadru s-a încheiat prezentul contract de furnizare de produse.</w:t>
      </w:r>
    </w:p>
    <w:p w:rsidR="00BC1315" w:rsidRPr="003B71CC" w:rsidRDefault="00BC1315">
      <w:pPr>
        <w:spacing w:line="218" w:lineRule="exact"/>
        <w:rPr>
          <w:sz w:val="24"/>
          <w:szCs w:val="24"/>
        </w:rPr>
      </w:pPr>
    </w:p>
    <w:p w:rsidR="00BC1315" w:rsidRPr="00A31269" w:rsidRDefault="00B064DA">
      <w:pPr>
        <w:ind w:left="3420"/>
        <w:rPr>
          <w:sz w:val="20"/>
          <w:szCs w:val="20"/>
        </w:rPr>
      </w:pPr>
      <w:r w:rsidRPr="00A31269">
        <w:rPr>
          <w:rFonts w:ascii="Arial" w:eastAsia="Arial" w:hAnsi="Arial" w:cs="Arial"/>
          <w:bCs/>
          <w:sz w:val="20"/>
          <w:szCs w:val="20"/>
        </w:rPr>
        <w:t xml:space="preserve">Capitolul I. </w:t>
      </w:r>
      <w:r w:rsidRPr="00A31269">
        <w:rPr>
          <w:rFonts w:ascii="Arial" w:eastAsia="Arial" w:hAnsi="Arial" w:cs="Arial"/>
          <w:bCs/>
          <w:sz w:val="20"/>
          <w:szCs w:val="20"/>
          <w:u w:val="single"/>
        </w:rPr>
        <w:t>Părţile contractante</w:t>
      </w:r>
    </w:p>
    <w:p w:rsidR="00BC1315" w:rsidRPr="003B71CC" w:rsidRDefault="00BC1315">
      <w:pPr>
        <w:spacing w:line="253" w:lineRule="exact"/>
        <w:rPr>
          <w:sz w:val="24"/>
          <w:szCs w:val="24"/>
        </w:rPr>
      </w:pPr>
    </w:p>
    <w:p w:rsidR="00BC1315" w:rsidRPr="003B71CC" w:rsidRDefault="00B064DA">
      <w:pPr>
        <w:ind w:left="1080"/>
        <w:rPr>
          <w:sz w:val="20"/>
          <w:szCs w:val="20"/>
        </w:rPr>
      </w:pPr>
      <w:r w:rsidRPr="003B71CC">
        <w:rPr>
          <w:rFonts w:ascii="Arial" w:eastAsia="Arial" w:hAnsi="Arial" w:cs="Arial"/>
          <w:bCs/>
          <w:sz w:val="23"/>
          <w:szCs w:val="23"/>
        </w:rPr>
        <w:t>Între,</w:t>
      </w:r>
    </w:p>
    <w:p w:rsidR="00BC1315" w:rsidRPr="003B71CC" w:rsidRDefault="00BC1315">
      <w:pPr>
        <w:spacing w:line="263" w:lineRule="exact"/>
        <w:rPr>
          <w:sz w:val="24"/>
          <w:szCs w:val="24"/>
        </w:rPr>
      </w:pPr>
    </w:p>
    <w:p w:rsidR="008B5C5C" w:rsidRPr="003B71CC" w:rsidRDefault="008B5C5C" w:rsidP="008B5C5C">
      <w:pPr>
        <w:pStyle w:val="DefaultText2"/>
        <w:ind w:left="720" w:firstLine="720"/>
        <w:jc w:val="both"/>
        <w:rPr>
          <w:rFonts w:ascii="Arial" w:hAnsi="Arial" w:cs="Arial"/>
          <w:sz w:val="20"/>
          <w:szCs w:val="20"/>
        </w:rPr>
      </w:pPr>
      <w:r w:rsidRPr="003B71CC">
        <w:rPr>
          <w:rFonts w:ascii="Arial" w:hAnsi="Arial" w:cs="Arial"/>
          <w:color w:val="000000"/>
          <w:sz w:val="20"/>
          <w:szCs w:val="20"/>
        </w:rPr>
        <w:t xml:space="preserve">COMUNA RĂUCEŞTI cu </w:t>
      </w:r>
      <w:proofErr w:type="spellStart"/>
      <w:proofErr w:type="gramStart"/>
      <w:r w:rsidRPr="003B71CC">
        <w:rPr>
          <w:rFonts w:ascii="Arial" w:hAnsi="Arial" w:cs="Arial"/>
          <w:color w:val="000000"/>
          <w:sz w:val="20"/>
          <w:szCs w:val="20"/>
        </w:rPr>
        <w:t>sediul</w:t>
      </w:r>
      <w:proofErr w:type="spellEnd"/>
      <w:r w:rsidRPr="003B71CC">
        <w:rPr>
          <w:rFonts w:ascii="Arial" w:hAnsi="Arial" w:cs="Arial"/>
          <w:color w:val="000000"/>
          <w:sz w:val="20"/>
          <w:szCs w:val="20"/>
        </w:rPr>
        <w:t xml:space="preserve">  loc</w:t>
      </w:r>
      <w:proofErr w:type="gramEnd"/>
      <w:r w:rsidRPr="003B71CC">
        <w:rPr>
          <w:rFonts w:ascii="Arial" w:hAnsi="Arial" w:cs="Arial"/>
          <w:color w:val="000000"/>
          <w:sz w:val="20"/>
          <w:szCs w:val="20"/>
        </w:rPr>
        <w:t xml:space="preserve">. RĂUCEŞTI, Str. </w:t>
      </w:r>
      <w:proofErr w:type="spellStart"/>
      <w:r w:rsidRPr="003B71CC">
        <w:rPr>
          <w:rFonts w:ascii="Arial" w:hAnsi="Arial" w:cs="Arial"/>
          <w:color w:val="000000"/>
          <w:sz w:val="20"/>
          <w:szCs w:val="20"/>
        </w:rPr>
        <w:t>Principala</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judetul</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Neamt</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avand</w:t>
      </w:r>
      <w:proofErr w:type="spellEnd"/>
      <w:r w:rsidRPr="003B71CC">
        <w:rPr>
          <w:rFonts w:ascii="Arial" w:hAnsi="Arial" w:cs="Arial"/>
          <w:color w:val="000000"/>
          <w:sz w:val="20"/>
          <w:szCs w:val="20"/>
        </w:rPr>
        <w:t xml:space="preserve"> cod de </w:t>
      </w:r>
      <w:proofErr w:type="spellStart"/>
      <w:r w:rsidRPr="003B71CC">
        <w:rPr>
          <w:rFonts w:ascii="Arial" w:hAnsi="Arial" w:cs="Arial"/>
          <w:color w:val="000000"/>
          <w:sz w:val="20"/>
          <w:szCs w:val="20"/>
        </w:rPr>
        <w:t>identificare</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fiscala</w:t>
      </w:r>
      <w:proofErr w:type="spellEnd"/>
      <w:r w:rsidRPr="003B71CC">
        <w:rPr>
          <w:rFonts w:ascii="Arial" w:hAnsi="Arial" w:cs="Arial"/>
          <w:color w:val="000000"/>
          <w:sz w:val="20"/>
          <w:szCs w:val="20"/>
        </w:rPr>
        <w:t xml:space="preserve">   2614236, </w:t>
      </w:r>
      <w:proofErr w:type="spellStart"/>
      <w:r w:rsidRPr="003B71CC">
        <w:rPr>
          <w:rFonts w:ascii="Arial" w:hAnsi="Arial" w:cs="Arial"/>
          <w:color w:val="000000"/>
          <w:sz w:val="20"/>
          <w:szCs w:val="20"/>
        </w:rPr>
        <w:t>având</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contul</w:t>
      </w:r>
      <w:proofErr w:type="spellEnd"/>
      <w:r w:rsidRPr="003B71CC">
        <w:rPr>
          <w:rFonts w:ascii="Arial" w:hAnsi="Arial" w:cs="Arial"/>
          <w:color w:val="000000"/>
          <w:sz w:val="20"/>
          <w:szCs w:val="20"/>
        </w:rPr>
        <w:t xml:space="preserve"> nr. </w:t>
      </w:r>
      <w:r w:rsidRPr="003B71CC">
        <w:rPr>
          <w:rFonts w:ascii="Arial" w:hAnsi="Arial" w:cs="Arial"/>
          <w:iCs/>
          <w:sz w:val="20"/>
          <w:szCs w:val="20"/>
          <w:lang w:val="pt-BR"/>
        </w:rPr>
        <w:t>RO67TREZ24A705000710130X – Trezoreria Tg. Neamt</w:t>
      </w:r>
      <w:r w:rsidRPr="003B71CC">
        <w:rPr>
          <w:rFonts w:ascii="Arial" w:hAnsi="Arial" w:cs="Arial"/>
          <w:color w:val="000000"/>
          <w:sz w:val="20"/>
          <w:szCs w:val="20"/>
        </w:rPr>
        <w:t>, tel. 0233/788003, fax: 0233/788239 e-mail:</w:t>
      </w:r>
      <w:r w:rsidR="003B71CC" w:rsidRPr="003B71CC">
        <w:rPr>
          <w:rFonts w:ascii="Arial" w:hAnsi="Arial" w:cs="Arial"/>
          <w:color w:val="000000"/>
          <w:sz w:val="20"/>
          <w:szCs w:val="20"/>
        </w:rPr>
        <w:t xml:space="preserve"> </w:t>
      </w:r>
      <w:hyperlink r:id="rId5" w:history="1">
        <w:r w:rsidR="00192FB1" w:rsidRPr="00D61038">
          <w:rPr>
            <w:rStyle w:val="Hyperlink"/>
            <w:rFonts w:ascii="Arial" w:hAnsi="Arial" w:cs="Arial"/>
            <w:sz w:val="20"/>
            <w:szCs w:val="20"/>
            <w:lang w:eastAsia="en-US"/>
          </w:rPr>
          <w:t>primariaraucesti@yahoo.com</w:t>
        </w:r>
      </w:hyperlink>
      <w:r w:rsidRPr="003B71CC">
        <w:rPr>
          <w:rFonts w:ascii="Arial" w:hAnsi="Arial" w:cs="Arial"/>
          <w:color w:val="000000"/>
          <w:sz w:val="20"/>
          <w:szCs w:val="20"/>
          <w:lang w:eastAsia="en-US"/>
        </w:rPr>
        <w:t>,</w:t>
      </w:r>
      <w:bookmarkStart w:id="1" w:name="_ctl0_phContent_ctrlCADetail_lblPhoneNr"/>
      <w:bookmarkStart w:id="2" w:name="_ctl0_phContent_ctrlCADetail_lblPhone"/>
      <w:bookmarkEnd w:id="1"/>
      <w:bookmarkEnd w:id="2"/>
      <w:r w:rsidR="00192FB1">
        <w:rPr>
          <w:rFonts w:ascii="Arial" w:hAnsi="Arial" w:cs="Arial"/>
          <w:color w:val="000000"/>
          <w:sz w:val="20"/>
          <w:szCs w:val="20"/>
          <w:lang w:eastAsia="en-US"/>
        </w:rPr>
        <w:t xml:space="preserve"> </w:t>
      </w:r>
      <w:r w:rsidRPr="003B71CC">
        <w:rPr>
          <w:rFonts w:ascii="Arial" w:hAnsi="Arial" w:cs="Arial"/>
          <w:color w:val="000000"/>
          <w:sz w:val="20"/>
          <w:szCs w:val="20"/>
        </w:rPr>
        <w:t xml:space="preserve">Cod postal 617370, </w:t>
      </w:r>
      <w:proofErr w:type="spellStart"/>
      <w:r w:rsidRPr="003B71CC">
        <w:rPr>
          <w:rFonts w:ascii="Arial" w:hAnsi="Arial" w:cs="Arial"/>
          <w:color w:val="000000"/>
          <w:sz w:val="20"/>
          <w:szCs w:val="20"/>
        </w:rPr>
        <w:t>reprezentată</w:t>
      </w:r>
      <w:proofErr w:type="spellEnd"/>
      <w:r w:rsidRPr="003B71CC">
        <w:rPr>
          <w:rFonts w:ascii="Arial" w:hAnsi="Arial" w:cs="Arial"/>
          <w:color w:val="000000"/>
          <w:sz w:val="20"/>
          <w:szCs w:val="20"/>
        </w:rPr>
        <w:t xml:space="preserve"> de </w:t>
      </w:r>
      <w:proofErr w:type="spellStart"/>
      <w:r w:rsidRPr="003B71CC">
        <w:rPr>
          <w:rFonts w:ascii="Arial" w:hAnsi="Arial" w:cs="Arial"/>
          <w:color w:val="000000"/>
          <w:sz w:val="20"/>
          <w:szCs w:val="20"/>
        </w:rPr>
        <w:t>catre</w:t>
      </w:r>
      <w:proofErr w:type="spellEnd"/>
      <w:r w:rsidRPr="003B71CC">
        <w:rPr>
          <w:rFonts w:ascii="Arial" w:hAnsi="Arial" w:cs="Arial"/>
          <w:color w:val="000000"/>
          <w:sz w:val="20"/>
          <w:szCs w:val="20"/>
        </w:rPr>
        <w:t xml:space="preserve"> </w:t>
      </w:r>
      <w:r w:rsidRPr="003B71CC">
        <w:rPr>
          <w:rFonts w:ascii="Arial" w:hAnsi="Arial" w:cs="Arial"/>
          <w:sz w:val="20"/>
          <w:szCs w:val="20"/>
          <w:lang w:val="fr-FR"/>
        </w:rPr>
        <w:t>BĂLĂJEL DUMITRU</w:t>
      </w:r>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în</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calitate</w:t>
      </w:r>
      <w:proofErr w:type="spellEnd"/>
      <w:r w:rsidRPr="003B71CC">
        <w:rPr>
          <w:rFonts w:ascii="Arial" w:hAnsi="Arial" w:cs="Arial"/>
          <w:color w:val="000000"/>
          <w:sz w:val="20"/>
          <w:szCs w:val="20"/>
        </w:rPr>
        <w:t xml:space="preserve"> de </w:t>
      </w:r>
      <w:proofErr w:type="spellStart"/>
      <w:r w:rsidRPr="003B71CC">
        <w:rPr>
          <w:rFonts w:ascii="Arial" w:hAnsi="Arial" w:cs="Arial"/>
          <w:color w:val="000000"/>
          <w:sz w:val="20"/>
          <w:szCs w:val="20"/>
        </w:rPr>
        <w:t>Primar</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denumită</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în</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continuare</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Beneficiar</w:t>
      </w:r>
      <w:proofErr w:type="spellEnd"/>
    </w:p>
    <w:p w:rsidR="008B5C5C" w:rsidRPr="003B71CC" w:rsidRDefault="008B5C5C" w:rsidP="008B5C5C">
      <w:pPr>
        <w:rPr>
          <w:rFonts w:ascii="Arial" w:hAnsi="Arial" w:cs="Arial"/>
          <w:sz w:val="20"/>
          <w:szCs w:val="20"/>
        </w:rPr>
      </w:pPr>
    </w:p>
    <w:tbl>
      <w:tblPr>
        <w:tblW w:w="9239" w:type="dxa"/>
        <w:tblInd w:w="400" w:type="dxa"/>
        <w:tblLayout w:type="fixed"/>
        <w:tblCellMar>
          <w:left w:w="0" w:type="dxa"/>
          <w:right w:w="0" w:type="dxa"/>
        </w:tblCellMar>
        <w:tblLook w:val="04A0" w:firstRow="1" w:lastRow="0" w:firstColumn="1" w:lastColumn="0" w:noHBand="0" w:noVBand="1"/>
      </w:tblPr>
      <w:tblGrid>
        <w:gridCol w:w="1660"/>
        <w:gridCol w:w="2600"/>
        <w:gridCol w:w="2780"/>
        <w:gridCol w:w="2199"/>
      </w:tblGrid>
      <w:tr w:rsidR="00BC1315" w:rsidRPr="003B71CC" w:rsidTr="003B71CC">
        <w:trPr>
          <w:trHeight w:val="264"/>
        </w:trPr>
        <w:tc>
          <w:tcPr>
            <w:tcW w:w="1660" w:type="dxa"/>
            <w:vAlign w:val="bottom"/>
          </w:tcPr>
          <w:p w:rsidR="00BC1315" w:rsidRPr="003B71CC" w:rsidRDefault="00B064DA">
            <w:pPr>
              <w:ind w:left="680"/>
              <w:rPr>
                <w:sz w:val="20"/>
                <w:szCs w:val="20"/>
              </w:rPr>
            </w:pPr>
            <w:r w:rsidRPr="003B71CC">
              <w:rPr>
                <w:rFonts w:ascii="Arial" w:eastAsia="Arial" w:hAnsi="Arial" w:cs="Arial"/>
                <w:bCs/>
                <w:sz w:val="23"/>
                <w:szCs w:val="23"/>
              </w:rPr>
              <w:t>şi</w:t>
            </w:r>
          </w:p>
        </w:tc>
        <w:tc>
          <w:tcPr>
            <w:tcW w:w="2600" w:type="dxa"/>
            <w:vAlign w:val="bottom"/>
          </w:tcPr>
          <w:p w:rsidR="00BC1315" w:rsidRPr="003B71CC" w:rsidRDefault="00BC1315">
            <w:pPr>
              <w:rPr>
                <w:sz w:val="23"/>
                <w:szCs w:val="23"/>
              </w:rPr>
            </w:pPr>
          </w:p>
        </w:tc>
        <w:tc>
          <w:tcPr>
            <w:tcW w:w="2780" w:type="dxa"/>
            <w:vAlign w:val="bottom"/>
          </w:tcPr>
          <w:p w:rsidR="00BC1315" w:rsidRPr="003B71CC" w:rsidRDefault="00BC1315">
            <w:pPr>
              <w:rPr>
                <w:sz w:val="23"/>
                <w:szCs w:val="23"/>
              </w:rPr>
            </w:pPr>
          </w:p>
        </w:tc>
        <w:tc>
          <w:tcPr>
            <w:tcW w:w="2199" w:type="dxa"/>
            <w:vAlign w:val="bottom"/>
          </w:tcPr>
          <w:p w:rsidR="00BC1315" w:rsidRPr="003B71CC" w:rsidRDefault="00BC1315">
            <w:pPr>
              <w:rPr>
                <w:sz w:val="23"/>
                <w:szCs w:val="23"/>
              </w:rPr>
            </w:pPr>
          </w:p>
        </w:tc>
      </w:tr>
      <w:tr w:rsidR="00BC1315" w:rsidRPr="003B71CC" w:rsidTr="003B71CC">
        <w:trPr>
          <w:trHeight w:val="514"/>
        </w:trPr>
        <w:tc>
          <w:tcPr>
            <w:tcW w:w="1660" w:type="dxa"/>
            <w:vAlign w:val="bottom"/>
          </w:tcPr>
          <w:p w:rsidR="00BC1315" w:rsidRPr="003B71CC" w:rsidRDefault="00B064DA">
            <w:pPr>
              <w:ind w:left="660"/>
              <w:rPr>
                <w:sz w:val="20"/>
                <w:szCs w:val="20"/>
              </w:rPr>
            </w:pPr>
            <w:r w:rsidRPr="003B71CC">
              <w:rPr>
                <w:rFonts w:ascii="Arial" w:eastAsia="Arial" w:hAnsi="Arial" w:cs="Arial"/>
                <w:bCs/>
                <w:w w:val="85"/>
                <w:sz w:val="23"/>
                <w:szCs w:val="23"/>
              </w:rPr>
              <w:t>Societatea</w:t>
            </w:r>
          </w:p>
        </w:tc>
        <w:tc>
          <w:tcPr>
            <w:tcW w:w="5380" w:type="dxa"/>
            <w:gridSpan w:val="2"/>
            <w:vAlign w:val="bottom"/>
          </w:tcPr>
          <w:p w:rsidR="00BC1315" w:rsidRPr="003B71CC" w:rsidRDefault="00B064DA">
            <w:pPr>
              <w:jc w:val="right"/>
              <w:rPr>
                <w:sz w:val="20"/>
                <w:szCs w:val="20"/>
              </w:rPr>
            </w:pPr>
            <w:r w:rsidRPr="003B71CC">
              <w:rPr>
                <w:rFonts w:ascii="Arial" w:eastAsia="Arial" w:hAnsi="Arial" w:cs="Arial"/>
                <w:bCs/>
                <w:w w:val="75"/>
                <w:sz w:val="23"/>
                <w:szCs w:val="23"/>
              </w:rPr>
              <w:t>Comercială ..........................................................................................</w:t>
            </w:r>
          </w:p>
        </w:tc>
        <w:tc>
          <w:tcPr>
            <w:tcW w:w="2199" w:type="dxa"/>
            <w:vAlign w:val="bottom"/>
          </w:tcPr>
          <w:p w:rsidR="00BC1315" w:rsidRPr="003B71CC" w:rsidRDefault="00B064DA">
            <w:pPr>
              <w:jc w:val="right"/>
              <w:rPr>
                <w:sz w:val="20"/>
                <w:szCs w:val="20"/>
              </w:rPr>
            </w:pPr>
            <w:r w:rsidRPr="003B71CC">
              <w:rPr>
                <w:rFonts w:ascii="Arial" w:eastAsia="Arial" w:hAnsi="Arial" w:cs="Arial"/>
                <w:bCs/>
                <w:sz w:val="23"/>
                <w:szCs w:val="23"/>
              </w:rPr>
              <w:t>, cu sediul</w:t>
            </w:r>
          </w:p>
        </w:tc>
      </w:tr>
      <w:tr w:rsidR="00BC1315" w:rsidRPr="003B71CC" w:rsidTr="003B71CC">
        <w:trPr>
          <w:trHeight w:val="259"/>
        </w:trPr>
        <w:tc>
          <w:tcPr>
            <w:tcW w:w="4260" w:type="dxa"/>
            <w:gridSpan w:val="2"/>
            <w:vAlign w:val="bottom"/>
          </w:tcPr>
          <w:p w:rsidR="00BC1315" w:rsidRPr="003B71CC" w:rsidRDefault="00B064DA">
            <w:pPr>
              <w:spacing w:line="259" w:lineRule="exact"/>
              <w:rPr>
                <w:sz w:val="20"/>
                <w:szCs w:val="20"/>
              </w:rPr>
            </w:pPr>
            <w:r w:rsidRPr="003B71CC">
              <w:rPr>
                <w:rFonts w:ascii="Arial" w:eastAsia="Arial" w:hAnsi="Arial" w:cs="Arial"/>
                <w:bCs/>
                <w:w w:val="79"/>
                <w:sz w:val="23"/>
                <w:szCs w:val="23"/>
              </w:rPr>
              <w:t>în ...............................................................................</w:t>
            </w:r>
          </w:p>
        </w:tc>
        <w:tc>
          <w:tcPr>
            <w:tcW w:w="2780" w:type="dxa"/>
            <w:vAlign w:val="bottom"/>
          </w:tcPr>
          <w:p w:rsidR="00BC1315" w:rsidRPr="003B71CC" w:rsidRDefault="00B064DA">
            <w:pPr>
              <w:spacing w:line="259" w:lineRule="exact"/>
              <w:jc w:val="right"/>
              <w:rPr>
                <w:sz w:val="20"/>
                <w:szCs w:val="20"/>
              </w:rPr>
            </w:pPr>
            <w:r w:rsidRPr="003B71CC">
              <w:rPr>
                <w:rFonts w:ascii="Arial" w:eastAsia="Arial" w:hAnsi="Arial" w:cs="Arial"/>
                <w:bCs/>
                <w:sz w:val="23"/>
                <w:szCs w:val="23"/>
              </w:rPr>
              <w:t>, cod poştal: .................</w:t>
            </w:r>
          </w:p>
        </w:tc>
        <w:tc>
          <w:tcPr>
            <w:tcW w:w="2199" w:type="dxa"/>
            <w:vAlign w:val="bottom"/>
          </w:tcPr>
          <w:p w:rsidR="00BC1315" w:rsidRPr="003B71CC" w:rsidRDefault="00B064DA">
            <w:pPr>
              <w:spacing w:line="259" w:lineRule="exact"/>
              <w:jc w:val="right"/>
              <w:rPr>
                <w:sz w:val="20"/>
                <w:szCs w:val="20"/>
              </w:rPr>
            </w:pPr>
            <w:r w:rsidRPr="003B71CC">
              <w:rPr>
                <w:rFonts w:ascii="Arial" w:eastAsia="Arial" w:hAnsi="Arial" w:cs="Arial"/>
                <w:bCs/>
                <w:w w:val="93"/>
                <w:sz w:val="23"/>
                <w:szCs w:val="23"/>
              </w:rPr>
              <w:t>, tel. ......................,</w:t>
            </w:r>
          </w:p>
        </w:tc>
      </w:tr>
      <w:tr w:rsidR="00BC1315" w:rsidRPr="003B71CC" w:rsidTr="003B71CC">
        <w:trPr>
          <w:trHeight w:val="259"/>
        </w:trPr>
        <w:tc>
          <w:tcPr>
            <w:tcW w:w="1660" w:type="dxa"/>
            <w:vAlign w:val="bottom"/>
          </w:tcPr>
          <w:p w:rsidR="00BC1315" w:rsidRPr="003B71CC" w:rsidRDefault="00B064DA">
            <w:pPr>
              <w:spacing w:line="259" w:lineRule="exact"/>
              <w:rPr>
                <w:sz w:val="20"/>
                <w:szCs w:val="20"/>
              </w:rPr>
            </w:pPr>
            <w:r w:rsidRPr="003B71CC">
              <w:rPr>
                <w:rFonts w:ascii="Arial" w:eastAsia="Arial" w:hAnsi="Arial" w:cs="Arial"/>
                <w:bCs/>
                <w:w w:val="87"/>
                <w:sz w:val="23"/>
                <w:szCs w:val="23"/>
              </w:rPr>
              <w:t>fax: ......................</w:t>
            </w:r>
          </w:p>
        </w:tc>
        <w:tc>
          <w:tcPr>
            <w:tcW w:w="5380" w:type="dxa"/>
            <w:gridSpan w:val="2"/>
            <w:vAlign w:val="bottom"/>
          </w:tcPr>
          <w:p w:rsidR="00BC1315" w:rsidRPr="003B71CC" w:rsidRDefault="00B064DA">
            <w:pPr>
              <w:spacing w:line="259" w:lineRule="exact"/>
              <w:jc w:val="right"/>
              <w:rPr>
                <w:sz w:val="20"/>
                <w:szCs w:val="20"/>
              </w:rPr>
            </w:pPr>
            <w:r w:rsidRPr="003B71CC">
              <w:rPr>
                <w:rFonts w:ascii="Arial" w:eastAsia="Arial" w:hAnsi="Arial" w:cs="Arial"/>
                <w:bCs/>
                <w:w w:val="74"/>
                <w:sz w:val="23"/>
                <w:szCs w:val="23"/>
              </w:rPr>
              <w:t>, nr. de înmatriculare la Oficiul Registrul Comerţului ........................</w:t>
            </w:r>
          </w:p>
        </w:tc>
        <w:tc>
          <w:tcPr>
            <w:tcW w:w="2199" w:type="dxa"/>
            <w:vAlign w:val="bottom"/>
          </w:tcPr>
          <w:p w:rsidR="00BC1315" w:rsidRPr="003B71CC" w:rsidRDefault="00B064DA">
            <w:pPr>
              <w:spacing w:line="259" w:lineRule="exact"/>
              <w:jc w:val="right"/>
              <w:rPr>
                <w:sz w:val="20"/>
                <w:szCs w:val="20"/>
              </w:rPr>
            </w:pPr>
            <w:r w:rsidRPr="003B71CC">
              <w:rPr>
                <w:rFonts w:ascii="Arial" w:eastAsia="Arial" w:hAnsi="Arial" w:cs="Arial"/>
                <w:bCs/>
                <w:sz w:val="23"/>
                <w:szCs w:val="23"/>
              </w:rPr>
              <w:t>, cod unic</w:t>
            </w:r>
          </w:p>
        </w:tc>
      </w:tr>
      <w:tr w:rsidR="00BC1315" w:rsidRPr="003B71CC" w:rsidTr="003B71CC">
        <w:trPr>
          <w:trHeight w:val="259"/>
        </w:trPr>
        <w:tc>
          <w:tcPr>
            <w:tcW w:w="1660" w:type="dxa"/>
            <w:vAlign w:val="bottom"/>
          </w:tcPr>
          <w:p w:rsidR="00BC1315" w:rsidRPr="003B71CC" w:rsidRDefault="00B064DA">
            <w:pPr>
              <w:rPr>
                <w:sz w:val="20"/>
                <w:szCs w:val="20"/>
              </w:rPr>
            </w:pPr>
            <w:r w:rsidRPr="003B71CC">
              <w:rPr>
                <w:rFonts w:ascii="Arial" w:eastAsia="Arial" w:hAnsi="Arial" w:cs="Arial"/>
                <w:bCs/>
                <w:w w:val="73"/>
                <w:sz w:val="17"/>
                <w:szCs w:val="17"/>
              </w:rPr>
              <w:t>de înregistrare .....................</w:t>
            </w:r>
          </w:p>
        </w:tc>
        <w:tc>
          <w:tcPr>
            <w:tcW w:w="2600" w:type="dxa"/>
            <w:vAlign w:val="bottom"/>
          </w:tcPr>
          <w:p w:rsidR="00BC1315" w:rsidRPr="003B71CC" w:rsidRDefault="00B064DA">
            <w:pPr>
              <w:spacing w:line="259" w:lineRule="exact"/>
              <w:ind w:left="880"/>
              <w:rPr>
                <w:sz w:val="20"/>
                <w:szCs w:val="20"/>
              </w:rPr>
            </w:pPr>
            <w:r w:rsidRPr="003B71CC">
              <w:rPr>
                <w:rFonts w:ascii="Arial" w:eastAsia="Arial" w:hAnsi="Arial" w:cs="Arial"/>
                <w:bCs/>
                <w:w w:val="84"/>
                <w:sz w:val="23"/>
                <w:szCs w:val="23"/>
              </w:rPr>
              <w:t>, atribut fiscal .......</w:t>
            </w:r>
          </w:p>
        </w:tc>
        <w:tc>
          <w:tcPr>
            <w:tcW w:w="2780" w:type="dxa"/>
            <w:vAlign w:val="bottom"/>
          </w:tcPr>
          <w:p w:rsidR="00BC1315" w:rsidRPr="003B71CC" w:rsidRDefault="00B064DA">
            <w:pPr>
              <w:jc w:val="right"/>
              <w:rPr>
                <w:sz w:val="20"/>
                <w:szCs w:val="20"/>
              </w:rPr>
            </w:pPr>
            <w:r w:rsidRPr="003B71CC">
              <w:rPr>
                <w:rFonts w:ascii="Arial" w:eastAsia="Arial" w:hAnsi="Arial" w:cs="Arial"/>
                <w:bCs/>
                <w:w w:val="71"/>
                <w:sz w:val="17"/>
                <w:szCs w:val="17"/>
              </w:rPr>
              <w:t>, cont IBAN: ............................................................</w:t>
            </w:r>
          </w:p>
        </w:tc>
        <w:tc>
          <w:tcPr>
            <w:tcW w:w="2199" w:type="dxa"/>
            <w:vAlign w:val="bottom"/>
          </w:tcPr>
          <w:p w:rsidR="00BC1315" w:rsidRPr="003B71CC" w:rsidRDefault="00B064DA">
            <w:pPr>
              <w:spacing w:line="259" w:lineRule="exact"/>
              <w:jc w:val="right"/>
              <w:rPr>
                <w:sz w:val="20"/>
                <w:szCs w:val="20"/>
              </w:rPr>
            </w:pPr>
            <w:r w:rsidRPr="003B71CC">
              <w:rPr>
                <w:rFonts w:ascii="Arial" w:eastAsia="Arial" w:hAnsi="Arial" w:cs="Arial"/>
                <w:bCs/>
                <w:sz w:val="23"/>
                <w:szCs w:val="23"/>
              </w:rPr>
              <w:t>,</w:t>
            </w:r>
          </w:p>
        </w:tc>
      </w:tr>
      <w:tr w:rsidR="00BC1315" w:rsidRPr="003B71CC" w:rsidTr="003B71CC">
        <w:trPr>
          <w:trHeight w:val="259"/>
        </w:trPr>
        <w:tc>
          <w:tcPr>
            <w:tcW w:w="4260" w:type="dxa"/>
            <w:gridSpan w:val="2"/>
            <w:vAlign w:val="bottom"/>
          </w:tcPr>
          <w:p w:rsidR="00BC1315" w:rsidRPr="003B71CC" w:rsidRDefault="00B064DA">
            <w:pPr>
              <w:rPr>
                <w:sz w:val="20"/>
                <w:szCs w:val="20"/>
              </w:rPr>
            </w:pPr>
            <w:r w:rsidRPr="003B71CC">
              <w:rPr>
                <w:rFonts w:ascii="Arial" w:eastAsia="Arial" w:hAnsi="Arial" w:cs="Arial"/>
                <w:bCs/>
                <w:w w:val="71"/>
                <w:sz w:val="20"/>
                <w:szCs w:val="20"/>
              </w:rPr>
              <w:t>deschis la Trezoreria ......................................................................</w:t>
            </w:r>
          </w:p>
        </w:tc>
        <w:tc>
          <w:tcPr>
            <w:tcW w:w="4979" w:type="dxa"/>
            <w:gridSpan w:val="2"/>
            <w:vAlign w:val="bottom"/>
          </w:tcPr>
          <w:p w:rsidR="00BC1315" w:rsidRPr="003B71CC" w:rsidRDefault="00B064DA">
            <w:pPr>
              <w:spacing w:line="259" w:lineRule="exact"/>
              <w:jc w:val="right"/>
              <w:rPr>
                <w:sz w:val="20"/>
                <w:szCs w:val="20"/>
              </w:rPr>
            </w:pPr>
            <w:r w:rsidRPr="003B71CC">
              <w:rPr>
                <w:rFonts w:ascii="Arial" w:eastAsia="Arial" w:hAnsi="Arial" w:cs="Arial"/>
                <w:bCs/>
                <w:sz w:val="23"/>
                <w:szCs w:val="23"/>
              </w:rPr>
              <w:t>, în calitate de ACHIZITOR , pe</w:t>
            </w:r>
          </w:p>
        </w:tc>
      </w:tr>
      <w:tr w:rsidR="00BC1315" w:rsidRPr="003B71CC" w:rsidTr="003B71CC">
        <w:trPr>
          <w:trHeight w:val="259"/>
        </w:trPr>
        <w:tc>
          <w:tcPr>
            <w:tcW w:w="4260" w:type="dxa"/>
            <w:gridSpan w:val="2"/>
            <w:vAlign w:val="bottom"/>
          </w:tcPr>
          <w:p w:rsidR="00BC1315" w:rsidRPr="003B71CC" w:rsidRDefault="00B064DA">
            <w:pPr>
              <w:spacing w:line="259" w:lineRule="exact"/>
              <w:rPr>
                <w:sz w:val="20"/>
                <w:szCs w:val="20"/>
              </w:rPr>
            </w:pPr>
            <w:r w:rsidRPr="003B71CC">
              <w:rPr>
                <w:rFonts w:ascii="Arial" w:eastAsia="Arial" w:hAnsi="Arial" w:cs="Arial"/>
                <w:bCs/>
                <w:w w:val="87"/>
                <w:sz w:val="23"/>
                <w:szCs w:val="23"/>
              </w:rPr>
              <w:t>de altă parte, s-a încheiat prezentul contract.</w:t>
            </w:r>
          </w:p>
        </w:tc>
        <w:tc>
          <w:tcPr>
            <w:tcW w:w="2780" w:type="dxa"/>
            <w:vAlign w:val="bottom"/>
          </w:tcPr>
          <w:p w:rsidR="00BC1315" w:rsidRPr="003B71CC" w:rsidRDefault="00BC1315"/>
        </w:tc>
        <w:tc>
          <w:tcPr>
            <w:tcW w:w="2199" w:type="dxa"/>
            <w:vAlign w:val="bottom"/>
          </w:tcPr>
          <w:p w:rsidR="00BC1315" w:rsidRPr="003B71CC" w:rsidRDefault="00BC1315"/>
        </w:tc>
      </w:tr>
    </w:tbl>
    <w:p w:rsidR="00BC1315" w:rsidRPr="003B71CC" w:rsidRDefault="00BC1315">
      <w:pPr>
        <w:spacing w:line="261" w:lineRule="exact"/>
        <w:rPr>
          <w:sz w:val="24"/>
          <w:szCs w:val="24"/>
        </w:rPr>
      </w:pPr>
    </w:p>
    <w:p w:rsidR="00BC1315" w:rsidRPr="00C637C0" w:rsidRDefault="00B064DA">
      <w:pPr>
        <w:numPr>
          <w:ilvl w:val="0"/>
          <w:numId w:val="1"/>
        </w:numPr>
        <w:tabs>
          <w:tab w:val="left" w:pos="1300"/>
        </w:tabs>
        <w:ind w:left="1300" w:hanging="218"/>
        <w:rPr>
          <w:rFonts w:ascii="Arial" w:eastAsia="Arial" w:hAnsi="Arial" w:cs="Arial"/>
          <w:bCs/>
        </w:rPr>
      </w:pPr>
      <w:r w:rsidRPr="00C637C0">
        <w:rPr>
          <w:rFonts w:ascii="Arial" w:eastAsia="Arial" w:hAnsi="Arial" w:cs="Arial"/>
          <w:bCs/>
          <w:u w:val="single"/>
        </w:rPr>
        <w:t>Definiţii</w:t>
      </w:r>
    </w:p>
    <w:p w:rsidR="00BC1315" w:rsidRPr="00C637C0" w:rsidRDefault="00BC1315">
      <w:pPr>
        <w:spacing w:line="247" w:lineRule="exact"/>
        <w:rPr>
          <w:rFonts w:ascii="Arial" w:hAnsi="Arial" w:cs="Arial"/>
        </w:rPr>
      </w:pPr>
    </w:p>
    <w:p w:rsidR="00BC1315" w:rsidRPr="00C637C0" w:rsidRDefault="00B064DA">
      <w:pPr>
        <w:ind w:left="1060"/>
        <w:rPr>
          <w:rFonts w:ascii="Arial" w:hAnsi="Arial" w:cs="Arial"/>
        </w:rPr>
      </w:pPr>
      <w:r w:rsidRPr="00C637C0">
        <w:rPr>
          <w:rFonts w:ascii="Arial" w:eastAsia="Arial" w:hAnsi="Arial" w:cs="Arial"/>
          <w:bCs/>
        </w:rPr>
        <w:t>2.1. În prezentul contract următorii termeni vor fi interpretaţi astfel:</w:t>
      </w:r>
    </w:p>
    <w:p w:rsidR="00BC1315" w:rsidRPr="00C637C0" w:rsidRDefault="00B064DA">
      <w:pPr>
        <w:spacing w:line="237" w:lineRule="auto"/>
        <w:ind w:left="1220"/>
        <w:rPr>
          <w:rFonts w:ascii="Arial" w:hAnsi="Arial" w:cs="Arial"/>
        </w:rPr>
      </w:pPr>
      <w:r w:rsidRPr="00C637C0">
        <w:rPr>
          <w:rFonts w:ascii="Arial" w:eastAsia="Arial" w:hAnsi="Arial" w:cs="Arial"/>
          <w:bCs/>
        </w:rPr>
        <w:t>a. contract – reprezintă prezentul contract şi toate anexele sale;</w:t>
      </w:r>
    </w:p>
    <w:p w:rsidR="00BC1315" w:rsidRPr="00C637C0" w:rsidRDefault="00BC1315">
      <w:pPr>
        <w:spacing w:line="11" w:lineRule="exact"/>
        <w:rPr>
          <w:rFonts w:ascii="Arial" w:hAnsi="Arial" w:cs="Arial"/>
        </w:rPr>
      </w:pPr>
    </w:p>
    <w:p w:rsidR="00BC1315" w:rsidRPr="00C637C0" w:rsidRDefault="00B064DA">
      <w:pPr>
        <w:ind w:left="1220"/>
        <w:rPr>
          <w:rFonts w:ascii="Arial" w:hAnsi="Arial" w:cs="Arial"/>
        </w:rPr>
      </w:pPr>
      <w:r w:rsidRPr="00C637C0">
        <w:rPr>
          <w:rFonts w:ascii="Arial" w:eastAsia="Arial" w:hAnsi="Arial" w:cs="Arial"/>
          <w:bCs/>
        </w:rPr>
        <w:t>b. achizitor şi furnizor - părţile contractante, aşa cum sunt acestea numite în prezentul</w:t>
      </w:r>
    </w:p>
    <w:p w:rsidR="00BC1315" w:rsidRPr="00C637C0" w:rsidRDefault="00BC1315">
      <w:pPr>
        <w:spacing w:line="25" w:lineRule="exact"/>
        <w:rPr>
          <w:rFonts w:ascii="Arial" w:hAnsi="Arial" w:cs="Arial"/>
        </w:rPr>
      </w:pPr>
    </w:p>
    <w:p w:rsidR="00BC1315" w:rsidRPr="00C637C0" w:rsidRDefault="00B064DA">
      <w:pPr>
        <w:ind w:left="400"/>
        <w:rPr>
          <w:rFonts w:ascii="Arial" w:hAnsi="Arial" w:cs="Arial"/>
        </w:rPr>
      </w:pPr>
      <w:r w:rsidRPr="00C637C0">
        <w:rPr>
          <w:rFonts w:ascii="Arial" w:eastAsia="Arial" w:hAnsi="Arial" w:cs="Arial"/>
          <w:bCs/>
        </w:rPr>
        <w:t>contract;</w:t>
      </w:r>
    </w:p>
    <w:p w:rsidR="00BC1315" w:rsidRPr="00C637C0" w:rsidRDefault="00BC1315">
      <w:pPr>
        <w:spacing w:line="11" w:lineRule="exact"/>
        <w:rPr>
          <w:rFonts w:ascii="Arial" w:hAnsi="Arial" w:cs="Arial"/>
        </w:rPr>
      </w:pPr>
    </w:p>
    <w:p w:rsidR="00BC1315" w:rsidRPr="00C637C0" w:rsidRDefault="00B064DA">
      <w:pPr>
        <w:spacing w:line="232" w:lineRule="auto"/>
        <w:ind w:left="400" w:right="20" w:firstLine="811"/>
        <w:jc w:val="both"/>
        <w:rPr>
          <w:rFonts w:ascii="Arial" w:hAnsi="Arial" w:cs="Arial"/>
        </w:rPr>
      </w:pPr>
      <w:r w:rsidRPr="00C637C0">
        <w:rPr>
          <w:rFonts w:ascii="Arial" w:eastAsia="Arial" w:hAnsi="Arial" w:cs="Arial"/>
          <w:bCs/>
        </w:rPr>
        <w:t>c. preţul contractului - preţul plătibil furnizorului de către achizitor, în baza contractului, pentru îndeplinirea integrală şi corespunzatoare a tuturor obligaţiilor asumate prin contract;</w:t>
      </w:r>
    </w:p>
    <w:p w:rsidR="00BC1315" w:rsidRPr="00C637C0" w:rsidRDefault="00BC1315">
      <w:pPr>
        <w:spacing w:line="8" w:lineRule="exact"/>
        <w:rPr>
          <w:rFonts w:ascii="Arial" w:hAnsi="Arial" w:cs="Arial"/>
        </w:rPr>
      </w:pPr>
    </w:p>
    <w:p w:rsidR="00BC1315" w:rsidRPr="00C637C0" w:rsidRDefault="00B064DA">
      <w:pPr>
        <w:spacing w:line="232" w:lineRule="auto"/>
        <w:ind w:left="400" w:right="20" w:firstLine="811"/>
        <w:jc w:val="both"/>
        <w:rPr>
          <w:rFonts w:ascii="Arial" w:hAnsi="Arial" w:cs="Arial"/>
        </w:rPr>
      </w:pPr>
      <w:r w:rsidRPr="00C637C0">
        <w:rPr>
          <w:rFonts w:ascii="Arial" w:eastAsia="Arial" w:hAnsi="Arial" w:cs="Arial"/>
          <w:bCs/>
        </w:rPr>
        <w:t>d. produse - echipamentele, maşinile, utilajele, orice alte bunuri, cuprinse în anexa/anexele la prezentul contract, pe care furnizorul se obligă, prin contract, să le furnizeze achizitorului;</w:t>
      </w:r>
    </w:p>
    <w:p w:rsidR="00BC1315" w:rsidRPr="00C637C0" w:rsidRDefault="00BC1315">
      <w:pPr>
        <w:spacing w:line="11" w:lineRule="exact"/>
        <w:rPr>
          <w:rFonts w:ascii="Arial" w:hAnsi="Arial" w:cs="Arial"/>
        </w:rPr>
      </w:pPr>
    </w:p>
    <w:p w:rsidR="00BC1315" w:rsidRPr="00C637C0" w:rsidRDefault="00B064DA">
      <w:pPr>
        <w:spacing w:line="285" w:lineRule="auto"/>
        <w:ind w:left="400" w:right="20" w:firstLine="811"/>
        <w:jc w:val="both"/>
        <w:rPr>
          <w:rFonts w:ascii="Arial" w:hAnsi="Arial" w:cs="Arial"/>
        </w:rPr>
      </w:pPr>
      <w:r w:rsidRPr="00C637C0">
        <w:rPr>
          <w:rFonts w:ascii="Arial" w:eastAsia="Arial" w:hAnsi="Arial" w:cs="Arial"/>
          <w:bCs/>
        </w:rPr>
        <w:t>e. servicii - servicii aferente livrării produselor, respectiv activităţi legate de furnizarea produselor, cum ar fi transportul, asigurarea, instalarea, punerea în funcţiune, asistenţa tehnică în perioada de garanţie, şi orice alte asemenea obligaţii care revin furnizorului prin contract;</w:t>
      </w:r>
    </w:p>
    <w:p w:rsidR="00BC1315" w:rsidRPr="00C637C0" w:rsidRDefault="00BC1315">
      <w:pPr>
        <w:spacing w:line="2" w:lineRule="exact"/>
        <w:rPr>
          <w:rFonts w:ascii="Arial" w:hAnsi="Arial" w:cs="Arial"/>
        </w:rPr>
      </w:pPr>
    </w:p>
    <w:p w:rsidR="00BC1315" w:rsidRPr="00C637C0" w:rsidRDefault="00B064DA">
      <w:pPr>
        <w:spacing w:line="301" w:lineRule="auto"/>
        <w:ind w:left="400" w:right="20" w:firstLine="811"/>
        <w:jc w:val="both"/>
        <w:rPr>
          <w:rFonts w:ascii="Arial" w:hAnsi="Arial" w:cs="Arial"/>
        </w:rPr>
      </w:pPr>
      <w:r w:rsidRPr="00C637C0">
        <w:rPr>
          <w:rFonts w:ascii="Arial" w:eastAsia="Arial" w:hAnsi="Arial" w:cs="Arial"/>
          <w:bCs/>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w:t>
      </w:r>
    </w:p>
    <w:p w:rsidR="00BC1315" w:rsidRPr="00C637C0" w:rsidRDefault="00BC1315">
      <w:pPr>
        <w:rPr>
          <w:rFonts w:ascii="Arial" w:hAnsi="Arial" w:cs="Arial"/>
        </w:rPr>
        <w:sectPr w:rsidR="00BC1315" w:rsidRPr="00C637C0" w:rsidSect="003B71CC">
          <w:pgSz w:w="12240" w:h="15840"/>
          <w:pgMar w:top="669" w:right="900" w:bottom="175" w:left="1440" w:header="0" w:footer="0" w:gutter="0"/>
          <w:cols w:space="708" w:equalWidth="0">
            <w:col w:w="9900"/>
          </w:cols>
        </w:sectPr>
      </w:pPr>
    </w:p>
    <w:p w:rsidR="00BC1315" w:rsidRPr="00C637C0" w:rsidRDefault="00BC1315">
      <w:pPr>
        <w:spacing w:line="200" w:lineRule="exact"/>
        <w:rPr>
          <w:rFonts w:ascii="Arial" w:hAnsi="Arial" w:cs="Arial"/>
        </w:rPr>
      </w:pPr>
    </w:p>
    <w:p w:rsidR="00BC1315" w:rsidRPr="00C637C0" w:rsidRDefault="00BC1315">
      <w:pPr>
        <w:spacing w:line="274" w:lineRule="exact"/>
        <w:rPr>
          <w:rFonts w:ascii="Arial" w:hAnsi="Arial" w:cs="Arial"/>
        </w:rPr>
      </w:pPr>
    </w:p>
    <w:p w:rsidR="00BC1315" w:rsidRPr="00C637C0" w:rsidRDefault="00BC1315">
      <w:pPr>
        <w:rPr>
          <w:rFonts w:ascii="Arial" w:hAnsi="Arial" w:cs="Arial"/>
        </w:rPr>
        <w:sectPr w:rsidR="00BC1315" w:rsidRPr="00C637C0" w:rsidSect="003B71CC">
          <w:type w:val="continuous"/>
          <w:pgSz w:w="12240" w:h="15840"/>
          <w:pgMar w:top="669" w:right="900" w:bottom="175" w:left="1440" w:header="0" w:footer="0" w:gutter="0"/>
          <w:cols w:space="708" w:equalWidth="0">
            <w:col w:w="9900"/>
          </w:cols>
        </w:sectPr>
      </w:pPr>
    </w:p>
    <w:p w:rsidR="00BC1315" w:rsidRPr="00C637C0" w:rsidRDefault="00B064DA">
      <w:pPr>
        <w:spacing w:line="230" w:lineRule="auto"/>
        <w:ind w:left="400" w:right="40"/>
        <w:rPr>
          <w:rFonts w:ascii="Arial" w:hAnsi="Arial" w:cs="Arial"/>
        </w:rPr>
      </w:pPr>
      <w:bookmarkStart w:id="3" w:name="page2"/>
      <w:bookmarkEnd w:id="3"/>
      <w:r w:rsidRPr="00C637C0">
        <w:rPr>
          <w:rFonts w:ascii="Arial" w:eastAsia="Arial" w:hAnsi="Arial" w:cs="Arial"/>
          <w:bCs/>
        </w:rPr>
        <w:lastRenderedPageBreak/>
        <w:t>sale de bază, prin scop sau prin utilitate, de componentele sale. Originea produselor şi serviciilor poate fi distinctă de naţionalitatea furnizorului;</w:t>
      </w:r>
    </w:p>
    <w:p w:rsidR="00BC1315" w:rsidRPr="00C637C0" w:rsidRDefault="00BC1315">
      <w:pPr>
        <w:spacing w:line="11" w:lineRule="exact"/>
        <w:rPr>
          <w:rFonts w:ascii="Arial" w:hAnsi="Arial" w:cs="Arial"/>
        </w:rPr>
      </w:pPr>
    </w:p>
    <w:p w:rsidR="00BC1315" w:rsidRPr="00C637C0" w:rsidRDefault="00B064DA">
      <w:pPr>
        <w:numPr>
          <w:ilvl w:val="0"/>
          <w:numId w:val="2"/>
        </w:numPr>
        <w:tabs>
          <w:tab w:val="left" w:pos="1460"/>
        </w:tabs>
        <w:ind w:left="1460" w:hanging="378"/>
        <w:rPr>
          <w:rFonts w:ascii="Arial" w:eastAsia="Arial" w:hAnsi="Arial" w:cs="Arial"/>
          <w:bCs/>
        </w:rPr>
      </w:pPr>
      <w:r w:rsidRPr="00C637C0">
        <w:rPr>
          <w:rFonts w:ascii="Arial" w:eastAsia="Arial" w:hAnsi="Arial" w:cs="Arial"/>
          <w:bCs/>
        </w:rPr>
        <w:t>destinaţie finală - locul unde furnizorul are obligaţia de a furniza produsele;</w:t>
      </w:r>
    </w:p>
    <w:p w:rsidR="00BC1315" w:rsidRPr="00C637C0" w:rsidRDefault="00BC1315">
      <w:pPr>
        <w:spacing w:line="17" w:lineRule="exact"/>
        <w:rPr>
          <w:rFonts w:ascii="Arial" w:eastAsia="Arial" w:hAnsi="Arial" w:cs="Arial"/>
          <w:bCs/>
        </w:rPr>
      </w:pPr>
    </w:p>
    <w:p w:rsidR="00BC1315" w:rsidRPr="00C637C0" w:rsidRDefault="00B064DA">
      <w:pPr>
        <w:numPr>
          <w:ilvl w:val="0"/>
          <w:numId w:val="2"/>
        </w:numPr>
        <w:tabs>
          <w:tab w:val="left" w:pos="1463"/>
        </w:tabs>
        <w:spacing w:line="230" w:lineRule="auto"/>
        <w:ind w:left="400" w:right="40" w:firstLine="682"/>
        <w:rPr>
          <w:rFonts w:ascii="Arial" w:eastAsia="Arial" w:hAnsi="Arial" w:cs="Arial"/>
          <w:bCs/>
        </w:rPr>
      </w:pPr>
      <w:r w:rsidRPr="00C637C0">
        <w:rPr>
          <w:rFonts w:ascii="Arial" w:eastAsia="Arial" w:hAnsi="Arial" w:cs="Arial"/>
          <w:bCs/>
        </w:rPr>
        <w:t>termenii comerciali de livrare vor fi interpreaţi conform INCOTERMS 2000 – Camera Internaţională de Comerţ (CIC);</w:t>
      </w:r>
    </w:p>
    <w:p w:rsidR="00BC1315" w:rsidRPr="00C637C0" w:rsidRDefault="00BC1315">
      <w:pPr>
        <w:spacing w:line="11" w:lineRule="exact"/>
        <w:rPr>
          <w:rFonts w:ascii="Arial" w:eastAsia="Arial" w:hAnsi="Arial" w:cs="Arial"/>
          <w:bCs/>
        </w:rPr>
      </w:pPr>
    </w:p>
    <w:p w:rsidR="00BC1315" w:rsidRPr="00C637C0" w:rsidRDefault="00B064DA">
      <w:pPr>
        <w:numPr>
          <w:ilvl w:val="0"/>
          <w:numId w:val="2"/>
        </w:numPr>
        <w:tabs>
          <w:tab w:val="left" w:pos="1371"/>
        </w:tabs>
        <w:spacing w:line="285" w:lineRule="auto"/>
        <w:ind w:left="400" w:right="20" w:firstLine="682"/>
        <w:jc w:val="both"/>
        <w:rPr>
          <w:rFonts w:ascii="Arial" w:eastAsia="Arial" w:hAnsi="Arial" w:cs="Arial"/>
          <w:bCs/>
        </w:rPr>
      </w:pPr>
      <w:r w:rsidRPr="00C637C0">
        <w:rPr>
          <w:rFonts w:ascii="Arial" w:eastAsia="Arial" w:hAnsi="Arial" w:cs="Arial"/>
          <w:bCs/>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BC1315" w:rsidRPr="00C637C0" w:rsidRDefault="00B064DA">
      <w:pPr>
        <w:numPr>
          <w:ilvl w:val="0"/>
          <w:numId w:val="2"/>
        </w:numPr>
        <w:tabs>
          <w:tab w:val="left" w:pos="1420"/>
        </w:tabs>
        <w:spacing w:line="235" w:lineRule="auto"/>
        <w:ind w:left="1420" w:hanging="338"/>
        <w:rPr>
          <w:rFonts w:ascii="Arial" w:eastAsia="Arial" w:hAnsi="Arial" w:cs="Arial"/>
          <w:bCs/>
        </w:rPr>
      </w:pPr>
      <w:r w:rsidRPr="00C637C0">
        <w:rPr>
          <w:rFonts w:ascii="Arial" w:eastAsia="Arial" w:hAnsi="Arial" w:cs="Arial"/>
          <w:bCs/>
        </w:rPr>
        <w:t>zi - zi calendaristică; an = 365 de zile.</w:t>
      </w:r>
    </w:p>
    <w:p w:rsidR="00BC1315" w:rsidRPr="00C637C0" w:rsidRDefault="00BC1315">
      <w:pPr>
        <w:spacing w:line="261" w:lineRule="exact"/>
        <w:rPr>
          <w:rFonts w:ascii="Arial" w:hAnsi="Arial" w:cs="Arial"/>
        </w:rPr>
      </w:pPr>
    </w:p>
    <w:p w:rsidR="00BC1315" w:rsidRPr="00C637C0" w:rsidRDefault="00B064DA">
      <w:pPr>
        <w:numPr>
          <w:ilvl w:val="0"/>
          <w:numId w:val="3"/>
        </w:numPr>
        <w:tabs>
          <w:tab w:val="left" w:pos="1300"/>
        </w:tabs>
        <w:ind w:left="1300" w:hanging="218"/>
        <w:rPr>
          <w:rFonts w:ascii="Arial" w:eastAsia="Arial" w:hAnsi="Arial" w:cs="Arial"/>
          <w:bCs/>
        </w:rPr>
      </w:pPr>
      <w:r w:rsidRPr="00C637C0">
        <w:rPr>
          <w:rFonts w:ascii="Arial" w:eastAsia="Arial" w:hAnsi="Arial" w:cs="Arial"/>
          <w:bCs/>
          <w:u w:val="single"/>
        </w:rPr>
        <w:t>Interpretare</w:t>
      </w:r>
    </w:p>
    <w:p w:rsidR="00BC1315" w:rsidRPr="00C637C0" w:rsidRDefault="00BC1315">
      <w:pPr>
        <w:spacing w:line="263" w:lineRule="exact"/>
        <w:rPr>
          <w:rFonts w:ascii="Arial" w:hAnsi="Arial" w:cs="Arial"/>
        </w:rPr>
      </w:pPr>
    </w:p>
    <w:p w:rsidR="00BC1315" w:rsidRPr="00C637C0" w:rsidRDefault="00B064DA">
      <w:pPr>
        <w:spacing w:line="284" w:lineRule="auto"/>
        <w:ind w:left="400" w:right="40" w:firstLine="677"/>
        <w:rPr>
          <w:rFonts w:ascii="Arial" w:hAnsi="Arial" w:cs="Arial"/>
        </w:rPr>
      </w:pPr>
      <w:r w:rsidRPr="00C637C0">
        <w:rPr>
          <w:rFonts w:ascii="Arial" w:eastAsia="Arial" w:hAnsi="Arial" w:cs="Arial"/>
          <w:bCs/>
        </w:rPr>
        <w:t>3.1. În prezentul contract, cu excepţia unei prevederi contrare cuvintele la forma singular vor include forma de plural şi vice versa, acolo unde acest lucru este permis de context.</w:t>
      </w:r>
    </w:p>
    <w:p w:rsidR="00BC1315" w:rsidRPr="00C637C0" w:rsidRDefault="00BC1315">
      <w:pPr>
        <w:spacing w:line="1" w:lineRule="exact"/>
        <w:rPr>
          <w:rFonts w:ascii="Arial" w:hAnsi="Arial" w:cs="Arial"/>
        </w:rPr>
      </w:pPr>
    </w:p>
    <w:p w:rsidR="00BC1315" w:rsidRPr="00C637C0" w:rsidRDefault="00B064DA">
      <w:pPr>
        <w:spacing w:line="231" w:lineRule="auto"/>
        <w:ind w:left="400" w:right="20" w:firstLine="677"/>
        <w:rPr>
          <w:rFonts w:ascii="Arial" w:hAnsi="Arial" w:cs="Arial"/>
        </w:rPr>
      </w:pPr>
      <w:r w:rsidRPr="00C637C0">
        <w:rPr>
          <w:rFonts w:ascii="Arial" w:eastAsia="Arial" w:hAnsi="Arial" w:cs="Arial"/>
          <w:bCs/>
        </w:rPr>
        <w:t>3.2. Termenul “zi”sau “zile” sau orice referire la zile reprezintă zile calendaristice dacă nu se specifică în mod diferit.</w:t>
      </w:r>
    </w:p>
    <w:p w:rsidR="00BC1315" w:rsidRPr="00C637C0" w:rsidRDefault="00BC1315">
      <w:pPr>
        <w:spacing w:line="272" w:lineRule="exact"/>
        <w:rPr>
          <w:rFonts w:ascii="Arial" w:hAnsi="Arial" w:cs="Arial"/>
        </w:rPr>
      </w:pPr>
    </w:p>
    <w:p w:rsidR="00BC1315" w:rsidRPr="00C637C0" w:rsidRDefault="00B064DA">
      <w:pPr>
        <w:ind w:right="-819"/>
        <w:jc w:val="center"/>
        <w:rPr>
          <w:rFonts w:ascii="Arial" w:hAnsi="Arial" w:cs="Arial"/>
        </w:rPr>
      </w:pPr>
      <w:r w:rsidRPr="00C637C0">
        <w:rPr>
          <w:rFonts w:ascii="Arial" w:eastAsia="Arial" w:hAnsi="Arial" w:cs="Arial"/>
          <w:bCs/>
          <w:u w:val="single"/>
        </w:rPr>
        <w:t>Clauze obligatorii</w:t>
      </w:r>
    </w:p>
    <w:p w:rsidR="00BC1315" w:rsidRPr="00C637C0" w:rsidRDefault="00BC1315">
      <w:pPr>
        <w:spacing w:line="263" w:lineRule="exact"/>
        <w:rPr>
          <w:rFonts w:ascii="Arial" w:hAnsi="Arial" w:cs="Arial"/>
        </w:rPr>
      </w:pPr>
    </w:p>
    <w:p w:rsidR="00BC1315" w:rsidRPr="00C637C0" w:rsidRDefault="00B064DA">
      <w:pPr>
        <w:ind w:right="-819"/>
        <w:jc w:val="center"/>
        <w:rPr>
          <w:rFonts w:ascii="Arial" w:hAnsi="Arial" w:cs="Arial"/>
        </w:rPr>
      </w:pPr>
      <w:r w:rsidRPr="00C637C0">
        <w:rPr>
          <w:rFonts w:ascii="Arial" w:eastAsia="Arial" w:hAnsi="Arial" w:cs="Arial"/>
          <w:bCs/>
        </w:rPr>
        <w:t xml:space="preserve">Capitolul II. </w:t>
      </w:r>
      <w:r w:rsidRPr="00C637C0">
        <w:rPr>
          <w:rFonts w:ascii="Arial" w:eastAsia="Arial" w:hAnsi="Arial" w:cs="Arial"/>
          <w:bCs/>
          <w:u w:val="single"/>
        </w:rPr>
        <w:t>Obiectul contractului</w:t>
      </w:r>
    </w:p>
    <w:p w:rsidR="00BC1315" w:rsidRPr="00C637C0" w:rsidRDefault="00BC1315">
      <w:pPr>
        <w:spacing w:line="253" w:lineRule="exact"/>
        <w:rPr>
          <w:rFonts w:ascii="Arial" w:hAnsi="Arial" w:cs="Arial"/>
        </w:rPr>
      </w:pPr>
    </w:p>
    <w:p w:rsidR="00BC1315" w:rsidRPr="00C637C0" w:rsidRDefault="00B064DA">
      <w:pPr>
        <w:numPr>
          <w:ilvl w:val="0"/>
          <w:numId w:val="4"/>
        </w:numPr>
        <w:tabs>
          <w:tab w:val="left" w:pos="1300"/>
        </w:tabs>
        <w:ind w:left="1300" w:hanging="218"/>
        <w:rPr>
          <w:rFonts w:ascii="Arial" w:eastAsia="Arial" w:hAnsi="Arial" w:cs="Arial"/>
          <w:bCs/>
        </w:rPr>
      </w:pPr>
      <w:r w:rsidRPr="00C637C0">
        <w:rPr>
          <w:rFonts w:ascii="Arial" w:eastAsia="Arial" w:hAnsi="Arial" w:cs="Arial"/>
          <w:bCs/>
          <w:u w:val="single"/>
        </w:rPr>
        <w:t>Obiectul principal al contractului</w:t>
      </w:r>
    </w:p>
    <w:p w:rsidR="00BC1315" w:rsidRPr="00C637C0" w:rsidRDefault="00BC1315">
      <w:pPr>
        <w:spacing w:line="263" w:lineRule="exact"/>
        <w:rPr>
          <w:rFonts w:ascii="Arial" w:hAnsi="Arial" w:cs="Arial"/>
        </w:rPr>
      </w:pPr>
    </w:p>
    <w:p w:rsidR="00BC1315" w:rsidRPr="00C637C0" w:rsidRDefault="00B064DA">
      <w:pPr>
        <w:spacing w:line="243" w:lineRule="auto"/>
        <w:ind w:left="400" w:right="20" w:firstLine="677"/>
        <w:jc w:val="both"/>
        <w:rPr>
          <w:rFonts w:ascii="Arial" w:hAnsi="Arial" w:cs="Arial"/>
        </w:rPr>
      </w:pPr>
      <w:r w:rsidRPr="00C637C0">
        <w:rPr>
          <w:rFonts w:ascii="Arial" w:eastAsia="Arial" w:hAnsi="Arial" w:cs="Arial"/>
          <w:bCs/>
        </w:rPr>
        <w:t xml:space="preserve">4.1. Obiectul prezentului contract îl constituie </w:t>
      </w:r>
      <w:r w:rsidR="00A31269" w:rsidRPr="00C637C0">
        <w:rPr>
          <w:rFonts w:ascii="Arial" w:eastAsia="Arial" w:hAnsi="Arial" w:cs="Arial"/>
          <w:b/>
          <w:bCs/>
        </w:rPr>
        <w:t xml:space="preserve">Furnizare şi distribuție pachet alimentar în cadrul „programului – pilot de acordare a unui suport alimentar pentru prescolarii si elevii din </w:t>
      </w:r>
      <w:r w:rsidR="00CA7C99">
        <w:rPr>
          <w:rFonts w:ascii="Arial" w:eastAsia="Arial" w:hAnsi="Arial" w:cs="Arial"/>
          <w:b/>
          <w:bCs/>
        </w:rPr>
        <w:t>3</w:t>
      </w:r>
      <w:r w:rsidR="00A31269" w:rsidRPr="00C637C0">
        <w:rPr>
          <w:rFonts w:ascii="Arial" w:eastAsia="Arial" w:hAnsi="Arial" w:cs="Arial"/>
          <w:b/>
          <w:bCs/>
        </w:rPr>
        <w:t xml:space="preserve">50 unitati de invatamant preuniversitar de stat” </w:t>
      </w:r>
      <w:r w:rsidRPr="00C637C0">
        <w:rPr>
          <w:rFonts w:ascii="Arial" w:eastAsia="Arial" w:hAnsi="Arial" w:cs="Arial"/>
          <w:bCs/>
        </w:rPr>
        <w:t xml:space="preserve">pentru </w:t>
      </w:r>
      <w:r w:rsidRPr="00C637C0">
        <w:rPr>
          <w:rFonts w:ascii="Arial" w:eastAsia="Arial" w:hAnsi="Arial" w:cs="Arial"/>
          <w:b/>
          <w:bCs/>
          <w:u w:val="single"/>
        </w:rPr>
        <w:t>Scoala</w:t>
      </w:r>
      <w:r w:rsidR="00052577">
        <w:rPr>
          <w:rFonts w:ascii="Arial" w:eastAsia="Arial" w:hAnsi="Arial" w:cs="Arial"/>
          <w:b/>
          <w:bCs/>
          <w:u w:val="single"/>
        </w:rPr>
        <w:t xml:space="preserve"> </w:t>
      </w:r>
      <w:r w:rsidR="00DA3F75">
        <w:rPr>
          <w:rFonts w:ascii="Arial" w:eastAsia="Arial" w:hAnsi="Arial" w:cs="Arial"/>
          <w:b/>
          <w:bCs/>
          <w:u w:val="single"/>
        </w:rPr>
        <w:t>Profesionala Oglinzi</w:t>
      </w:r>
      <w:r w:rsidRPr="00C637C0">
        <w:rPr>
          <w:rFonts w:ascii="Arial" w:eastAsia="Arial" w:hAnsi="Arial" w:cs="Arial"/>
          <w:bCs/>
        </w:rPr>
        <w:t xml:space="preserve">, aprobat prin Ordonanța de Urgență a Guvernului nr. </w:t>
      </w:r>
      <w:r w:rsidR="0064439A">
        <w:rPr>
          <w:rFonts w:ascii="Arial" w:eastAsia="Arial" w:hAnsi="Arial" w:cs="Arial"/>
          <w:bCs/>
        </w:rPr>
        <w:t>105</w:t>
      </w:r>
      <w:r w:rsidRPr="00C637C0">
        <w:rPr>
          <w:rFonts w:ascii="Arial" w:eastAsia="Arial" w:hAnsi="Arial" w:cs="Arial"/>
          <w:bCs/>
        </w:rPr>
        <w:t>/20</w:t>
      </w:r>
      <w:r w:rsidR="00A31269" w:rsidRPr="00C637C0">
        <w:rPr>
          <w:rFonts w:ascii="Arial" w:eastAsia="Arial" w:hAnsi="Arial" w:cs="Arial"/>
          <w:bCs/>
        </w:rPr>
        <w:t>2</w:t>
      </w:r>
      <w:r w:rsidR="000F0FF8">
        <w:rPr>
          <w:rFonts w:ascii="Arial" w:eastAsia="Arial" w:hAnsi="Arial" w:cs="Arial"/>
          <w:bCs/>
        </w:rPr>
        <w:t>2</w:t>
      </w:r>
      <w:r w:rsidRPr="00C637C0">
        <w:rPr>
          <w:rFonts w:ascii="Arial" w:eastAsia="Arial" w:hAnsi="Arial" w:cs="Arial"/>
          <w:bCs/>
        </w:rPr>
        <w:t>“, conform Caietului de sarcini și propunerii tehnice și în conformitate cu obligațiile asumate prin prezentul contract.</w:t>
      </w:r>
    </w:p>
    <w:p w:rsidR="00BC1315" w:rsidRPr="00C637C0" w:rsidRDefault="00BC1315">
      <w:pPr>
        <w:spacing w:line="1" w:lineRule="exact"/>
        <w:rPr>
          <w:rFonts w:ascii="Arial" w:hAnsi="Arial" w:cs="Arial"/>
        </w:rPr>
      </w:pPr>
    </w:p>
    <w:p w:rsidR="00BC1315" w:rsidRPr="00C637C0" w:rsidRDefault="00B064DA">
      <w:pPr>
        <w:spacing w:line="284" w:lineRule="auto"/>
        <w:ind w:left="400" w:right="40" w:firstLine="677"/>
        <w:jc w:val="both"/>
        <w:rPr>
          <w:rFonts w:ascii="Arial" w:hAnsi="Arial" w:cs="Arial"/>
        </w:rPr>
      </w:pPr>
      <w:r w:rsidRPr="00C637C0">
        <w:rPr>
          <w:rFonts w:ascii="Arial" w:eastAsia="Arial" w:hAnsi="Arial" w:cs="Arial"/>
          <w:bCs/>
        </w:rPr>
        <w:t xml:space="preserve">4.2. Toate serviciile prevăzute în prezentul contract (de furnizare, transport și distribuție) vor fi prestate în conformitate cu Caietul de sarcini întocmit de COMUNA </w:t>
      </w:r>
      <w:r w:rsidR="00A31269" w:rsidRPr="00C637C0">
        <w:rPr>
          <w:rFonts w:ascii="Arial" w:eastAsia="Arial" w:hAnsi="Arial" w:cs="Arial"/>
          <w:bCs/>
        </w:rPr>
        <w:t>RAUCESTI</w:t>
      </w:r>
      <w:r w:rsidRPr="00C637C0">
        <w:rPr>
          <w:rFonts w:ascii="Arial" w:eastAsia="Arial" w:hAnsi="Arial" w:cs="Arial"/>
          <w:bCs/>
        </w:rPr>
        <w:t xml:space="preserve"> .</w:t>
      </w:r>
    </w:p>
    <w:p w:rsidR="00BC1315" w:rsidRPr="00C637C0" w:rsidRDefault="00BC1315">
      <w:pPr>
        <w:spacing w:line="1"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4.3. Caietul de sarcini, graficul de distribuţie al produselor, fişa de date din documentaţia de atribuire a contractului de achiziţie publică, propunerea tehnică și propunerea financiară fac parte integrantă din prezentul contract.</w:t>
      </w:r>
    </w:p>
    <w:p w:rsidR="00BC1315" w:rsidRPr="00C637C0" w:rsidRDefault="00BC1315">
      <w:pPr>
        <w:spacing w:line="200" w:lineRule="exact"/>
        <w:rPr>
          <w:rFonts w:ascii="Arial" w:hAnsi="Arial" w:cs="Arial"/>
        </w:rPr>
      </w:pPr>
    </w:p>
    <w:p w:rsidR="00BC1315" w:rsidRPr="00C637C0" w:rsidRDefault="00B064DA">
      <w:pPr>
        <w:ind w:right="-59"/>
        <w:jc w:val="center"/>
        <w:rPr>
          <w:rFonts w:ascii="Arial" w:hAnsi="Arial" w:cs="Arial"/>
        </w:rPr>
      </w:pPr>
      <w:r w:rsidRPr="00C637C0">
        <w:rPr>
          <w:rFonts w:ascii="Arial" w:eastAsia="Arial" w:hAnsi="Arial" w:cs="Arial"/>
          <w:bCs/>
        </w:rPr>
        <w:t xml:space="preserve">Capitolul III. </w:t>
      </w:r>
      <w:r w:rsidRPr="00C637C0">
        <w:rPr>
          <w:rFonts w:ascii="Arial" w:eastAsia="Arial" w:hAnsi="Arial" w:cs="Arial"/>
          <w:bCs/>
          <w:u w:val="single"/>
        </w:rPr>
        <w:t>Valoarea produselor livrate şi a serviciilor prestate</w:t>
      </w:r>
    </w:p>
    <w:p w:rsidR="00BC1315" w:rsidRPr="00C637C0" w:rsidRDefault="00BC1315">
      <w:pPr>
        <w:spacing w:line="269" w:lineRule="exact"/>
        <w:rPr>
          <w:rFonts w:ascii="Arial" w:hAnsi="Arial" w:cs="Arial"/>
        </w:rPr>
      </w:pPr>
    </w:p>
    <w:p w:rsidR="00BC1315" w:rsidRPr="00C637C0" w:rsidRDefault="00B064DA">
      <w:pPr>
        <w:numPr>
          <w:ilvl w:val="0"/>
          <w:numId w:val="5"/>
        </w:numPr>
        <w:tabs>
          <w:tab w:val="left" w:pos="2240"/>
        </w:tabs>
        <w:ind w:left="2240" w:hanging="229"/>
        <w:rPr>
          <w:rFonts w:ascii="Arial" w:eastAsia="Arial" w:hAnsi="Arial" w:cs="Arial"/>
          <w:bCs/>
        </w:rPr>
      </w:pPr>
      <w:r w:rsidRPr="00C637C0">
        <w:rPr>
          <w:rFonts w:ascii="Arial" w:eastAsia="Arial" w:hAnsi="Arial" w:cs="Arial"/>
          <w:bCs/>
          <w:u w:val="single"/>
        </w:rPr>
        <w:t>Preţul contractului de furnizare (valoarea produselor şi serviciilor)</w:t>
      </w:r>
    </w:p>
    <w:p w:rsidR="00BC1315" w:rsidRPr="00C637C0" w:rsidRDefault="00BC1315">
      <w:pPr>
        <w:spacing w:line="271" w:lineRule="exact"/>
        <w:rPr>
          <w:rFonts w:ascii="Arial" w:hAnsi="Arial" w:cs="Arial"/>
        </w:rPr>
      </w:pPr>
    </w:p>
    <w:p w:rsidR="00BC1315" w:rsidRPr="00C637C0" w:rsidRDefault="00B064DA" w:rsidP="00A31269">
      <w:pPr>
        <w:ind w:left="1080"/>
        <w:jc w:val="both"/>
        <w:rPr>
          <w:rFonts w:ascii="Arial" w:hAnsi="Arial" w:cs="Arial"/>
        </w:rPr>
      </w:pPr>
      <w:r w:rsidRPr="00C637C0">
        <w:rPr>
          <w:rFonts w:ascii="Arial" w:eastAsia="Arial" w:hAnsi="Arial" w:cs="Arial"/>
          <w:bCs/>
        </w:rPr>
        <w:t xml:space="preserve">5.1. Cantitatea totală estimată este de </w:t>
      </w:r>
      <w:r w:rsidR="00006FE0">
        <w:rPr>
          <w:rFonts w:ascii="Arial" w:eastAsia="Arial" w:hAnsi="Arial" w:cs="Arial"/>
          <w:bCs/>
        </w:rPr>
        <w:t>45885</w:t>
      </w:r>
      <w:r w:rsidRPr="00C637C0">
        <w:rPr>
          <w:rFonts w:ascii="Arial" w:eastAsia="Arial" w:hAnsi="Arial" w:cs="Arial"/>
          <w:bCs/>
        </w:rPr>
        <w:t xml:space="preserve"> buc., valoarea totală estimată a contractului,</w:t>
      </w:r>
    </w:p>
    <w:p w:rsidR="00BC1315" w:rsidRPr="00C637C0" w:rsidRDefault="00BC1315" w:rsidP="00A31269">
      <w:pPr>
        <w:spacing w:line="41" w:lineRule="exact"/>
        <w:jc w:val="both"/>
        <w:rPr>
          <w:rFonts w:ascii="Arial" w:hAnsi="Arial" w:cs="Arial"/>
        </w:rPr>
      </w:pPr>
    </w:p>
    <w:p w:rsidR="00BC1315" w:rsidRPr="00C637C0" w:rsidRDefault="00B064DA" w:rsidP="00A31269">
      <w:pPr>
        <w:ind w:left="400"/>
        <w:jc w:val="both"/>
        <w:rPr>
          <w:rFonts w:ascii="Arial" w:hAnsi="Arial" w:cs="Arial"/>
        </w:rPr>
      </w:pPr>
      <w:r w:rsidRPr="00C637C0">
        <w:rPr>
          <w:rFonts w:ascii="Arial" w:eastAsia="Arial" w:hAnsi="Arial" w:cs="Arial"/>
          <w:bCs/>
        </w:rPr>
        <w:t>respectiv preţul produselor livrate şi a serviciilor accesorii prestate, este de ..................... lei, la</w:t>
      </w:r>
    </w:p>
    <w:p w:rsidR="00BC1315" w:rsidRPr="00C637C0" w:rsidRDefault="00BC1315" w:rsidP="00A31269">
      <w:pPr>
        <w:spacing w:line="41" w:lineRule="exact"/>
        <w:jc w:val="both"/>
        <w:rPr>
          <w:rFonts w:ascii="Arial" w:hAnsi="Arial" w:cs="Arial"/>
        </w:rPr>
      </w:pPr>
    </w:p>
    <w:p w:rsidR="00BC1315" w:rsidRPr="00C637C0" w:rsidRDefault="00B064DA" w:rsidP="00A31269">
      <w:pPr>
        <w:ind w:left="400"/>
        <w:jc w:val="both"/>
        <w:rPr>
          <w:rFonts w:ascii="Arial" w:hAnsi="Arial" w:cs="Arial"/>
        </w:rPr>
      </w:pPr>
      <w:r w:rsidRPr="00C637C0">
        <w:rPr>
          <w:rFonts w:ascii="Arial" w:eastAsia="Arial" w:hAnsi="Arial" w:cs="Arial"/>
          <w:bCs/>
        </w:rPr>
        <w:t>care se adaugă .................... lei TVA, respectiv, valoarea cu TVA este de ....................... lei.</w:t>
      </w:r>
    </w:p>
    <w:p w:rsidR="00BC1315" w:rsidRPr="00C637C0" w:rsidRDefault="00BC1315" w:rsidP="00A31269">
      <w:pPr>
        <w:spacing w:line="18" w:lineRule="exact"/>
        <w:jc w:val="both"/>
        <w:rPr>
          <w:rFonts w:ascii="Arial" w:hAnsi="Arial" w:cs="Arial"/>
        </w:rPr>
      </w:pPr>
    </w:p>
    <w:p w:rsidR="00BC1315" w:rsidRPr="00C637C0" w:rsidRDefault="00B064DA" w:rsidP="00A31269">
      <w:pPr>
        <w:spacing w:line="232" w:lineRule="auto"/>
        <w:ind w:left="400" w:right="20" w:firstLine="677"/>
        <w:jc w:val="both"/>
        <w:rPr>
          <w:rFonts w:ascii="Arial" w:hAnsi="Arial" w:cs="Arial"/>
        </w:rPr>
      </w:pPr>
      <w:r w:rsidRPr="00C637C0">
        <w:rPr>
          <w:rFonts w:ascii="Arial" w:eastAsia="Arial" w:hAnsi="Arial" w:cs="Arial"/>
          <w:bCs/>
        </w:rPr>
        <w:t>5.2. Valorile estimative de contract pentru perioada scolara a anului 20</w:t>
      </w:r>
      <w:r w:rsidR="00DA3F75">
        <w:rPr>
          <w:rFonts w:ascii="Arial" w:eastAsia="Arial" w:hAnsi="Arial" w:cs="Arial"/>
          <w:bCs/>
        </w:rPr>
        <w:t>2</w:t>
      </w:r>
      <w:r w:rsidR="00006FE0">
        <w:rPr>
          <w:rFonts w:ascii="Arial" w:eastAsia="Arial" w:hAnsi="Arial" w:cs="Arial"/>
          <w:bCs/>
        </w:rPr>
        <w:t>3</w:t>
      </w:r>
      <w:r w:rsidRPr="00C637C0">
        <w:rPr>
          <w:rFonts w:ascii="Arial" w:eastAsia="Arial" w:hAnsi="Arial" w:cs="Arial"/>
          <w:bCs/>
        </w:rPr>
        <w:t xml:space="preserve"> au fost calculate după formula: preţ/unitate de produs rezultat în urma licitaţiei x numărul estimativ de elevi/preşcolari din zona nominalizată x numărul de zile de curs pe perioada respectivă, la care se adaugă TVA.</w:t>
      </w:r>
    </w:p>
    <w:p w:rsidR="00BC1315" w:rsidRPr="00C637C0" w:rsidRDefault="00BC1315" w:rsidP="00A31269">
      <w:pPr>
        <w:spacing w:line="17" w:lineRule="exact"/>
        <w:jc w:val="both"/>
        <w:rPr>
          <w:rFonts w:ascii="Arial" w:hAnsi="Arial" w:cs="Arial"/>
        </w:rPr>
      </w:pPr>
    </w:p>
    <w:p w:rsidR="00BC1315" w:rsidRPr="00C637C0" w:rsidRDefault="00B064DA" w:rsidP="00192FB1">
      <w:pPr>
        <w:spacing w:line="317" w:lineRule="auto"/>
        <w:ind w:left="400" w:right="20" w:firstLine="677"/>
        <w:jc w:val="both"/>
        <w:rPr>
          <w:rFonts w:ascii="Arial" w:hAnsi="Arial" w:cs="Arial"/>
        </w:rPr>
      </w:pPr>
      <w:r w:rsidRPr="00C637C0">
        <w:rPr>
          <w:rFonts w:ascii="Arial" w:eastAsia="Arial" w:hAnsi="Arial" w:cs="Arial"/>
          <w:bCs/>
        </w:rPr>
        <w:t>5.3. Valoarea de decontare lunară a produselor și serviciilor accesorii prestate rezultă din documentele justificative depuse de către furnizor (specificate la punctele 5.4 şi 16.2) întocmite de</w:t>
      </w:r>
      <w:bookmarkStart w:id="4" w:name="page3"/>
      <w:bookmarkEnd w:id="4"/>
      <w:r w:rsidR="00192FB1">
        <w:rPr>
          <w:rFonts w:ascii="Arial" w:eastAsia="Arial" w:hAnsi="Arial" w:cs="Arial"/>
          <w:bCs/>
        </w:rPr>
        <w:t xml:space="preserve"> </w:t>
      </w:r>
      <w:r w:rsidRPr="00C637C0">
        <w:rPr>
          <w:rFonts w:ascii="Arial" w:eastAsia="Arial" w:hAnsi="Arial" w:cs="Arial"/>
          <w:bCs/>
        </w:rPr>
        <w:t xml:space="preserve">către persoana nominalizată de fiecare unitate de învăţământ şi de către furnizor, semnate şi ştampilate de către acestea şi apoi verificate şi aprobate de primarul Comunei </w:t>
      </w:r>
      <w:r w:rsidR="00A31269" w:rsidRPr="00C637C0">
        <w:rPr>
          <w:rFonts w:ascii="Arial" w:eastAsia="Arial" w:hAnsi="Arial" w:cs="Arial"/>
          <w:bCs/>
        </w:rPr>
        <w:t>Raucesti</w:t>
      </w:r>
      <w:r w:rsidRPr="00C637C0">
        <w:rPr>
          <w:rFonts w:ascii="Arial" w:eastAsia="Arial" w:hAnsi="Arial" w:cs="Arial"/>
          <w:bCs/>
        </w:rPr>
        <w:t>.</w:t>
      </w:r>
    </w:p>
    <w:p w:rsidR="00BC1315" w:rsidRPr="00C637C0" w:rsidRDefault="00BC1315">
      <w:pPr>
        <w:spacing w:line="1" w:lineRule="exact"/>
        <w:rPr>
          <w:rFonts w:ascii="Arial" w:hAnsi="Arial" w:cs="Arial"/>
        </w:rPr>
      </w:pPr>
    </w:p>
    <w:p w:rsidR="00BC1315" w:rsidRPr="00C637C0" w:rsidRDefault="00B064DA">
      <w:pPr>
        <w:spacing w:line="232" w:lineRule="auto"/>
        <w:ind w:left="400" w:right="80" w:firstLine="677"/>
        <w:jc w:val="both"/>
        <w:rPr>
          <w:rFonts w:ascii="Arial" w:hAnsi="Arial" w:cs="Arial"/>
        </w:rPr>
      </w:pPr>
      <w:r w:rsidRPr="00C637C0">
        <w:rPr>
          <w:rFonts w:ascii="Arial" w:eastAsia="Arial" w:hAnsi="Arial" w:cs="Arial"/>
          <w:bCs/>
        </w:rPr>
        <w:lastRenderedPageBreak/>
        <w:t>5.4. Pentru decontarea prestaţiilor efectuate, furnizorul va prezenta autorităţii contractante în primele 5 zile lucrătoare a lunii următoare celei pentru care se solicită decontarea, următoarele documente:</w:t>
      </w:r>
    </w:p>
    <w:p w:rsidR="00BC1315" w:rsidRPr="00C637C0" w:rsidRDefault="00BC1315">
      <w:pPr>
        <w:spacing w:line="11" w:lineRule="exact"/>
        <w:rPr>
          <w:rFonts w:ascii="Arial" w:hAnsi="Arial" w:cs="Arial"/>
        </w:rPr>
      </w:pPr>
    </w:p>
    <w:p w:rsidR="00BC1315" w:rsidRPr="00C637C0" w:rsidRDefault="00B064DA">
      <w:pPr>
        <w:numPr>
          <w:ilvl w:val="2"/>
          <w:numId w:val="6"/>
        </w:numPr>
        <w:tabs>
          <w:tab w:val="left" w:pos="1260"/>
        </w:tabs>
        <w:ind w:left="1260" w:hanging="132"/>
        <w:rPr>
          <w:rFonts w:ascii="Arial" w:eastAsia="Arial" w:hAnsi="Arial" w:cs="Arial"/>
          <w:bCs/>
        </w:rPr>
      </w:pPr>
      <w:r w:rsidRPr="00C637C0">
        <w:rPr>
          <w:rFonts w:ascii="Arial" w:eastAsia="Arial" w:hAnsi="Arial" w:cs="Arial"/>
          <w:bCs/>
        </w:rPr>
        <w:t>avizele de însoţire a mărfii emise pentru luna prestată, pe unităţi şcolare şi grădiniţe;</w:t>
      </w:r>
    </w:p>
    <w:p w:rsidR="00BC1315" w:rsidRPr="00C637C0" w:rsidRDefault="00BC1315">
      <w:pPr>
        <w:spacing w:line="18" w:lineRule="exact"/>
        <w:rPr>
          <w:rFonts w:ascii="Arial" w:eastAsia="Arial" w:hAnsi="Arial" w:cs="Arial"/>
          <w:bCs/>
        </w:rPr>
      </w:pPr>
    </w:p>
    <w:p w:rsidR="00BC1315" w:rsidRPr="00C637C0" w:rsidRDefault="00B064DA">
      <w:pPr>
        <w:numPr>
          <w:ilvl w:val="0"/>
          <w:numId w:val="6"/>
        </w:numPr>
        <w:tabs>
          <w:tab w:val="left" w:pos="1260"/>
        </w:tabs>
        <w:spacing w:line="235" w:lineRule="auto"/>
        <w:ind w:left="1260" w:hanging="190"/>
        <w:rPr>
          <w:rFonts w:ascii="Arial" w:eastAsia="Arial" w:hAnsi="Arial" w:cs="Arial"/>
          <w:bCs/>
        </w:rPr>
      </w:pPr>
      <w:r w:rsidRPr="00C637C0">
        <w:rPr>
          <w:rFonts w:ascii="Arial" w:eastAsia="Arial" w:hAnsi="Arial" w:cs="Arial"/>
          <w:bCs/>
        </w:rPr>
        <w:t>centralizatorul avizelor de însoţire a mărfii emise pentru luna prestată;</w:t>
      </w:r>
    </w:p>
    <w:p w:rsidR="00BC1315" w:rsidRPr="00C637C0" w:rsidRDefault="00BC1315">
      <w:pPr>
        <w:spacing w:line="10" w:lineRule="exact"/>
        <w:rPr>
          <w:rFonts w:ascii="Arial" w:eastAsia="Arial" w:hAnsi="Arial" w:cs="Arial"/>
          <w:bCs/>
        </w:rPr>
      </w:pPr>
    </w:p>
    <w:p w:rsidR="00BC1315" w:rsidRPr="00C637C0" w:rsidRDefault="00B064DA">
      <w:pPr>
        <w:numPr>
          <w:ilvl w:val="1"/>
          <w:numId w:val="6"/>
        </w:numPr>
        <w:tabs>
          <w:tab w:val="left" w:pos="1231"/>
        </w:tabs>
        <w:spacing w:line="230" w:lineRule="auto"/>
        <w:ind w:left="400" w:right="200" w:firstLine="682"/>
        <w:rPr>
          <w:rFonts w:ascii="Arial" w:eastAsia="Arial" w:hAnsi="Arial" w:cs="Arial"/>
          <w:bCs/>
        </w:rPr>
      </w:pPr>
      <w:r w:rsidRPr="00C637C0">
        <w:rPr>
          <w:rFonts w:ascii="Arial" w:eastAsia="Arial" w:hAnsi="Arial" w:cs="Arial"/>
          <w:bCs/>
        </w:rPr>
        <w:t>notele de recepţie, în original, care trebuie să fie semnate şi ştampilate de unităţile de învăţământ beneficiare de program.</w:t>
      </w:r>
    </w:p>
    <w:p w:rsidR="00BC1315" w:rsidRPr="00C637C0" w:rsidRDefault="00BC1315">
      <w:pPr>
        <w:spacing w:line="13" w:lineRule="exact"/>
        <w:rPr>
          <w:rFonts w:ascii="Arial" w:eastAsia="Arial" w:hAnsi="Arial" w:cs="Arial"/>
          <w:bCs/>
        </w:rPr>
      </w:pPr>
    </w:p>
    <w:p w:rsidR="00BC1315" w:rsidRPr="00C637C0" w:rsidRDefault="00B064DA">
      <w:pPr>
        <w:spacing w:line="259" w:lineRule="auto"/>
        <w:ind w:left="400" w:right="60" w:firstLine="677"/>
        <w:jc w:val="both"/>
        <w:rPr>
          <w:rFonts w:ascii="Arial" w:eastAsia="Arial" w:hAnsi="Arial" w:cs="Arial"/>
          <w:bCs/>
        </w:rPr>
      </w:pPr>
      <w:r w:rsidRPr="00C637C0">
        <w:rPr>
          <w:rFonts w:ascii="Arial" w:eastAsia="Arial" w:hAnsi="Arial" w:cs="Arial"/>
          <w:bCs/>
        </w:rPr>
        <w:t>5.5. Plata produselor şi serviciilor prestate se face în termen de 30 de zile lucrătoare de la data înregistrării documentelor justificative pentru decontare, la autoritatea contractantă, pe baza facturii emise, conform documentelor justificative enunţate mai sus, a graficului de timp şi cu cantităţile de hrană distribuită, confirmate prin procesul – verbal de constatare încheiat între autoritatea contractantă şi furnizor.</w:t>
      </w:r>
    </w:p>
    <w:p w:rsidR="00BC1315" w:rsidRPr="00C637C0" w:rsidRDefault="00BC1315">
      <w:pPr>
        <w:spacing w:line="200" w:lineRule="exact"/>
        <w:rPr>
          <w:rFonts w:ascii="Arial" w:hAnsi="Arial" w:cs="Arial"/>
        </w:rPr>
      </w:pPr>
    </w:p>
    <w:p w:rsidR="00BC1315" w:rsidRPr="00C637C0" w:rsidRDefault="00B064DA">
      <w:pPr>
        <w:ind w:left="2000"/>
        <w:rPr>
          <w:rFonts w:ascii="Arial" w:hAnsi="Arial" w:cs="Arial"/>
        </w:rPr>
      </w:pPr>
      <w:r w:rsidRPr="00C637C0">
        <w:rPr>
          <w:rFonts w:ascii="Arial" w:eastAsia="Arial" w:hAnsi="Arial" w:cs="Arial"/>
          <w:bCs/>
        </w:rPr>
        <w:t xml:space="preserve">Capitolul IV. </w:t>
      </w:r>
      <w:r w:rsidRPr="00C637C0">
        <w:rPr>
          <w:rFonts w:ascii="Arial" w:eastAsia="Arial" w:hAnsi="Arial" w:cs="Arial"/>
          <w:bCs/>
          <w:u w:val="single"/>
        </w:rPr>
        <w:t>Durata, executarea şi documentele contractului</w:t>
      </w:r>
    </w:p>
    <w:p w:rsidR="00BC1315" w:rsidRPr="00C637C0" w:rsidRDefault="00BC1315">
      <w:pPr>
        <w:spacing w:line="232" w:lineRule="exact"/>
        <w:rPr>
          <w:rFonts w:ascii="Arial" w:hAnsi="Arial" w:cs="Arial"/>
        </w:rPr>
      </w:pPr>
    </w:p>
    <w:tbl>
      <w:tblPr>
        <w:tblW w:w="0" w:type="auto"/>
        <w:tblInd w:w="400" w:type="dxa"/>
        <w:tblLayout w:type="fixed"/>
        <w:tblCellMar>
          <w:left w:w="0" w:type="dxa"/>
          <w:right w:w="0" w:type="dxa"/>
        </w:tblCellMar>
        <w:tblLook w:val="04A0" w:firstRow="1" w:lastRow="0" w:firstColumn="1" w:lastColumn="0" w:noHBand="0" w:noVBand="1"/>
      </w:tblPr>
      <w:tblGrid>
        <w:gridCol w:w="920"/>
        <w:gridCol w:w="1920"/>
        <w:gridCol w:w="380"/>
        <w:gridCol w:w="180"/>
        <w:gridCol w:w="1480"/>
        <w:gridCol w:w="1680"/>
        <w:gridCol w:w="2440"/>
      </w:tblGrid>
      <w:tr w:rsidR="00BC1315" w:rsidRPr="00C637C0">
        <w:trPr>
          <w:trHeight w:val="268"/>
        </w:trPr>
        <w:tc>
          <w:tcPr>
            <w:tcW w:w="920" w:type="dxa"/>
            <w:vAlign w:val="bottom"/>
          </w:tcPr>
          <w:p w:rsidR="00BC1315" w:rsidRPr="00C637C0" w:rsidRDefault="00B064DA">
            <w:pPr>
              <w:ind w:left="680"/>
              <w:rPr>
                <w:rFonts w:ascii="Arial" w:hAnsi="Arial" w:cs="Arial"/>
              </w:rPr>
            </w:pPr>
            <w:r w:rsidRPr="00C637C0">
              <w:rPr>
                <w:rFonts w:ascii="Arial" w:eastAsia="Arial" w:hAnsi="Arial" w:cs="Arial"/>
                <w:bCs/>
              </w:rPr>
              <w:t>6.</w:t>
            </w:r>
          </w:p>
        </w:tc>
        <w:tc>
          <w:tcPr>
            <w:tcW w:w="1920" w:type="dxa"/>
            <w:tcBorders>
              <w:bottom w:val="single" w:sz="8" w:space="0" w:color="auto"/>
            </w:tcBorders>
            <w:vAlign w:val="bottom"/>
          </w:tcPr>
          <w:p w:rsidR="00BC1315" w:rsidRPr="00C637C0" w:rsidRDefault="00B064DA">
            <w:pPr>
              <w:rPr>
                <w:rFonts w:ascii="Arial" w:hAnsi="Arial" w:cs="Arial"/>
              </w:rPr>
            </w:pPr>
            <w:r w:rsidRPr="00C637C0">
              <w:rPr>
                <w:rFonts w:ascii="Arial" w:eastAsia="Arial" w:hAnsi="Arial" w:cs="Arial"/>
                <w:bCs/>
                <w:w w:val="90"/>
              </w:rPr>
              <w:t>Durata contractului</w:t>
            </w:r>
          </w:p>
        </w:tc>
        <w:tc>
          <w:tcPr>
            <w:tcW w:w="2040" w:type="dxa"/>
            <w:gridSpan w:val="3"/>
            <w:vAlign w:val="bottom"/>
          </w:tcPr>
          <w:p w:rsidR="00BC1315" w:rsidRPr="00C637C0" w:rsidRDefault="00BC1315">
            <w:pPr>
              <w:rPr>
                <w:rFonts w:ascii="Arial" w:hAnsi="Arial" w:cs="Arial"/>
              </w:rPr>
            </w:pPr>
          </w:p>
        </w:tc>
        <w:tc>
          <w:tcPr>
            <w:tcW w:w="1680" w:type="dxa"/>
            <w:vAlign w:val="bottom"/>
          </w:tcPr>
          <w:p w:rsidR="00BC1315" w:rsidRPr="00C637C0" w:rsidRDefault="00BC1315">
            <w:pPr>
              <w:rPr>
                <w:rFonts w:ascii="Arial" w:hAnsi="Arial" w:cs="Arial"/>
              </w:rPr>
            </w:pPr>
          </w:p>
        </w:tc>
        <w:tc>
          <w:tcPr>
            <w:tcW w:w="2440" w:type="dxa"/>
            <w:vAlign w:val="bottom"/>
          </w:tcPr>
          <w:p w:rsidR="00BC1315" w:rsidRPr="00C637C0" w:rsidRDefault="00BC1315">
            <w:pPr>
              <w:rPr>
                <w:rFonts w:ascii="Arial" w:hAnsi="Arial" w:cs="Arial"/>
              </w:rPr>
            </w:pPr>
          </w:p>
        </w:tc>
      </w:tr>
      <w:tr w:rsidR="00BC1315" w:rsidRPr="00C637C0">
        <w:trPr>
          <w:trHeight w:val="511"/>
        </w:trPr>
        <w:tc>
          <w:tcPr>
            <w:tcW w:w="4880" w:type="dxa"/>
            <w:gridSpan w:val="5"/>
            <w:vAlign w:val="bottom"/>
          </w:tcPr>
          <w:p w:rsidR="00BC1315" w:rsidRPr="00C637C0" w:rsidRDefault="00B064DA" w:rsidP="00EF34BB">
            <w:pPr>
              <w:ind w:left="680"/>
              <w:rPr>
                <w:rFonts w:ascii="Arial" w:hAnsi="Arial" w:cs="Arial"/>
              </w:rPr>
            </w:pPr>
            <w:r w:rsidRPr="00C637C0">
              <w:rPr>
                <w:rFonts w:ascii="Arial" w:eastAsia="Arial" w:hAnsi="Arial" w:cs="Arial"/>
                <w:bCs/>
                <w:w w:val="84"/>
              </w:rPr>
              <w:t>6.1. Durata prezentului contract este de ........</w:t>
            </w:r>
            <w:r w:rsidR="00EF34BB" w:rsidRPr="00C637C0">
              <w:rPr>
                <w:rFonts w:ascii="Arial" w:eastAsia="Arial" w:hAnsi="Arial" w:cs="Arial"/>
                <w:bCs/>
                <w:w w:val="84"/>
              </w:rPr>
              <w:t>..............</w:t>
            </w:r>
          </w:p>
        </w:tc>
        <w:tc>
          <w:tcPr>
            <w:tcW w:w="1680" w:type="dxa"/>
            <w:vAlign w:val="bottom"/>
          </w:tcPr>
          <w:p w:rsidR="00BC1315" w:rsidRPr="00C637C0" w:rsidRDefault="00B064DA">
            <w:pPr>
              <w:jc w:val="right"/>
              <w:rPr>
                <w:rFonts w:ascii="Arial" w:hAnsi="Arial" w:cs="Arial"/>
              </w:rPr>
            </w:pPr>
            <w:r w:rsidRPr="00C637C0">
              <w:rPr>
                <w:rFonts w:ascii="Arial" w:eastAsia="Arial" w:hAnsi="Arial" w:cs="Arial"/>
                <w:bCs/>
                <w:w w:val="82"/>
              </w:rPr>
              <w:t>luni, de la data de</w:t>
            </w:r>
          </w:p>
        </w:tc>
        <w:tc>
          <w:tcPr>
            <w:tcW w:w="2440" w:type="dxa"/>
            <w:vAlign w:val="bottom"/>
          </w:tcPr>
          <w:p w:rsidR="00BC1315" w:rsidRPr="00C637C0" w:rsidRDefault="00B064DA">
            <w:pPr>
              <w:rPr>
                <w:rFonts w:ascii="Arial" w:hAnsi="Arial" w:cs="Arial"/>
              </w:rPr>
            </w:pPr>
            <w:r w:rsidRPr="00C637C0">
              <w:rPr>
                <w:rFonts w:ascii="Arial" w:eastAsia="Arial" w:hAnsi="Arial" w:cs="Arial"/>
                <w:bCs/>
                <w:w w:val="87"/>
              </w:rPr>
              <w:t>.......................... şi până la</w:t>
            </w:r>
          </w:p>
        </w:tc>
      </w:tr>
      <w:tr w:rsidR="00BC1315" w:rsidRPr="00C637C0">
        <w:trPr>
          <w:trHeight w:val="262"/>
        </w:trPr>
        <w:tc>
          <w:tcPr>
            <w:tcW w:w="920" w:type="dxa"/>
            <w:vAlign w:val="bottom"/>
          </w:tcPr>
          <w:p w:rsidR="00BC1315" w:rsidRPr="00C637C0" w:rsidRDefault="00BC1315">
            <w:pPr>
              <w:rPr>
                <w:rFonts w:ascii="Arial" w:hAnsi="Arial" w:cs="Arial"/>
              </w:rPr>
            </w:pPr>
          </w:p>
        </w:tc>
        <w:tc>
          <w:tcPr>
            <w:tcW w:w="1920" w:type="dxa"/>
            <w:vAlign w:val="bottom"/>
          </w:tcPr>
          <w:p w:rsidR="00BC1315" w:rsidRPr="00C637C0" w:rsidRDefault="00BC1315">
            <w:pPr>
              <w:rPr>
                <w:rFonts w:ascii="Arial" w:hAnsi="Arial" w:cs="Arial"/>
              </w:rPr>
            </w:pPr>
          </w:p>
        </w:tc>
        <w:tc>
          <w:tcPr>
            <w:tcW w:w="380" w:type="dxa"/>
            <w:vAlign w:val="bottom"/>
          </w:tcPr>
          <w:p w:rsidR="00BC1315" w:rsidRPr="00C637C0" w:rsidRDefault="00B064DA">
            <w:pPr>
              <w:spacing w:line="262" w:lineRule="exact"/>
              <w:jc w:val="right"/>
              <w:rPr>
                <w:rFonts w:ascii="Arial" w:hAnsi="Arial" w:cs="Arial"/>
              </w:rPr>
            </w:pPr>
            <w:r w:rsidRPr="00C637C0">
              <w:rPr>
                <w:rFonts w:ascii="Arial" w:eastAsia="Arial" w:hAnsi="Arial" w:cs="Arial"/>
                <w:bCs/>
              </w:rPr>
              <w:t>.</w:t>
            </w:r>
          </w:p>
        </w:tc>
        <w:tc>
          <w:tcPr>
            <w:tcW w:w="180" w:type="dxa"/>
            <w:vAlign w:val="bottom"/>
          </w:tcPr>
          <w:p w:rsidR="00BC1315" w:rsidRPr="00C637C0" w:rsidRDefault="00BC1315">
            <w:pPr>
              <w:rPr>
                <w:rFonts w:ascii="Arial" w:hAnsi="Arial" w:cs="Arial"/>
              </w:rPr>
            </w:pPr>
          </w:p>
        </w:tc>
        <w:tc>
          <w:tcPr>
            <w:tcW w:w="1480" w:type="dxa"/>
            <w:vAlign w:val="bottom"/>
          </w:tcPr>
          <w:p w:rsidR="00BC1315" w:rsidRPr="00C637C0" w:rsidRDefault="00BC1315">
            <w:pPr>
              <w:rPr>
                <w:rFonts w:ascii="Arial" w:hAnsi="Arial" w:cs="Arial"/>
              </w:rPr>
            </w:pPr>
          </w:p>
        </w:tc>
        <w:tc>
          <w:tcPr>
            <w:tcW w:w="1680" w:type="dxa"/>
            <w:vAlign w:val="bottom"/>
          </w:tcPr>
          <w:p w:rsidR="00BC1315" w:rsidRPr="00C637C0" w:rsidRDefault="00BC1315">
            <w:pPr>
              <w:rPr>
                <w:rFonts w:ascii="Arial" w:hAnsi="Arial" w:cs="Arial"/>
              </w:rPr>
            </w:pPr>
          </w:p>
        </w:tc>
        <w:tc>
          <w:tcPr>
            <w:tcW w:w="2440" w:type="dxa"/>
            <w:vAlign w:val="bottom"/>
          </w:tcPr>
          <w:p w:rsidR="00BC1315" w:rsidRPr="00C637C0" w:rsidRDefault="00BC1315">
            <w:pPr>
              <w:rPr>
                <w:rFonts w:ascii="Arial" w:hAnsi="Arial" w:cs="Arial"/>
              </w:rPr>
            </w:pPr>
          </w:p>
        </w:tc>
      </w:tr>
      <w:tr w:rsidR="00BC1315" w:rsidRPr="00C637C0">
        <w:trPr>
          <w:trHeight w:val="502"/>
        </w:trPr>
        <w:tc>
          <w:tcPr>
            <w:tcW w:w="920" w:type="dxa"/>
            <w:vAlign w:val="bottom"/>
          </w:tcPr>
          <w:p w:rsidR="00BC1315" w:rsidRPr="00C637C0" w:rsidRDefault="00B064DA">
            <w:pPr>
              <w:ind w:left="680"/>
              <w:rPr>
                <w:rFonts w:ascii="Arial" w:hAnsi="Arial" w:cs="Arial"/>
              </w:rPr>
            </w:pPr>
            <w:r w:rsidRPr="00C637C0">
              <w:rPr>
                <w:rFonts w:ascii="Arial" w:eastAsia="Arial" w:hAnsi="Arial" w:cs="Arial"/>
                <w:bCs/>
              </w:rPr>
              <w:t>7.</w:t>
            </w:r>
          </w:p>
        </w:tc>
        <w:tc>
          <w:tcPr>
            <w:tcW w:w="3960" w:type="dxa"/>
            <w:gridSpan w:val="4"/>
            <w:vAlign w:val="bottom"/>
          </w:tcPr>
          <w:p w:rsidR="00BC1315" w:rsidRPr="00C637C0" w:rsidRDefault="00B064DA">
            <w:pPr>
              <w:rPr>
                <w:rFonts w:ascii="Arial" w:hAnsi="Arial" w:cs="Arial"/>
              </w:rPr>
            </w:pPr>
            <w:r w:rsidRPr="00C637C0">
              <w:rPr>
                <w:rFonts w:ascii="Arial" w:eastAsia="Arial" w:hAnsi="Arial" w:cs="Arial"/>
                <w:bCs/>
              </w:rPr>
              <w:t>Executarea contractului.</w:t>
            </w:r>
          </w:p>
        </w:tc>
        <w:tc>
          <w:tcPr>
            <w:tcW w:w="1680" w:type="dxa"/>
            <w:vAlign w:val="bottom"/>
          </w:tcPr>
          <w:p w:rsidR="00BC1315" w:rsidRPr="00C637C0" w:rsidRDefault="00BC1315">
            <w:pPr>
              <w:rPr>
                <w:rFonts w:ascii="Arial" w:hAnsi="Arial" w:cs="Arial"/>
              </w:rPr>
            </w:pPr>
          </w:p>
        </w:tc>
        <w:tc>
          <w:tcPr>
            <w:tcW w:w="2440" w:type="dxa"/>
            <w:vAlign w:val="bottom"/>
          </w:tcPr>
          <w:p w:rsidR="00BC1315" w:rsidRPr="00C637C0" w:rsidRDefault="00BC1315">
            <w:pPr>
              <w:rPr>
                <w:rFonts w:ascii="Arial" w:hAnsi="Arial" w:cs="Arial"/>
              </w:rPr>
            </w:pPr>
          </w:p>
        </w:tc>
      </w:tr>
      <w:tr w:rsidR="00BC1315" w:rsidRPr="00C637C0">
        <w:trPr>
          <w:trHeight w:val="22"/>
        </w:trPr>
        <w:tc>
          <w:tcPr>
            <w:tcW w:w="920" w:type="dxa"/>
            <w:tcBorders>
              <w:right w:val="single" w:sz="8" w:space="0" w:color="auto"/>
            </w:tcBorders>
            <w:vAlign w:val="bottom"/>
          </w:tcPr>
          <w:p w:rsidR="00BC1315" w:rsidRPr="00C637C0" w:rsidRDefault="00BC1315">
            <w:pPr>
              <w:spacing w:line="20" w:lineRule="exact"/>
              <w:rPr>
                <w:rFonts w:ascii="Arial" w:hAnsi="Arial" w:cs="Arial"/>
              </w:rPr>
            </w:pPr>
          </w:p>
        </w:tc>
        <w:tc>
          <w:tcPr>
            <w:tcW w:w="2300" w:type="dxa"/>
            <w:gridSpan w:val="2"/>
            <w:shd w:val="clear" w:color="auto" w:fill="000000"/>
            <w:vAlign w:val="bottom"/>
          </w:tcPr>
          <w:p w:rsidR="00BC1315" w:rsidRPr="00C637C0" w:rsidRDefault="00BC1315">
            <w:pPr>
              <w:spacing w:line="20" w:lineRule="exact"/>
              <w:rPr>
                <w:rFonts w:ascii="Arial" w:hAnsi="Arial" w:cs="Arial"/>
              </w:rPr>
            </w:pPr>
          </w:p>
        </w:tc>
        <w:tc>
          <w:tcPr>
            <w:tcW w:w="180" w:type="dxa"/>
            <w:vAlign w:val="bottom"/>
          </w:tcPr>
          <w:p w:rsidR="00BC1315" w:rsidRPr="00C637C0" w:rsidRDefault="00BC1315">
            <w:pPr>
              <w:spacing w:line="20" w:lineRule="exact"/>
              <w:rPr>
                <w:rFonts w:ascii="Arial" w:hAnsi="Arial" w:cs="Arial"/>
              </w:rPr>
            </w:pPr>
          </w:p>
        </w:tc>
        <w:tc>
          <w:tcPr>
            <w:tcW w:w="1480" w:type="dxa"/>
            <w:vAlign w:val="bottom"/>
          </w:tcPr>
          <w:p w:rsidR="00BC1315" w:rsidRPr="00C637C0" w:rsidRDefault="00BC1315">
            <w:pPr>
              <w:spacing w:line="20" w:lineRule="exact"/>
              <w:rPr>
                <w:rFonts w:ascii="Arial" w:hAnsi="Arial" w:cs="Arial"/>
              </w:rPr>
            </w:pPr>
          </w:p>
        </w:tc>
        <w:tc>
          <w:tcPr>
            <w:tcW w:w="1680" w:type="dxa"/>
            <w:vAlign w:val="bottom"/>
          </w:tcPr>
          <w:p w:rsidR="00BC1315" w:rsidRPr="00C637C0" w:rsidRDefault="00BC1315">
            <w:pPr>
              <w:spacing w:line="20" w:lineRule="exact"/>
              <w:rPr>
                <w:rFonts w:ascii="Arial" w:hAnsi="Arial" w:cs="Arial"/>
              </w:rPr>
            </w:pPr>
          </w:p>
        </w:tc>
        <w:tc>
          <w:tcPr>
            <w:tcW w:w="2440" w:type="dxa"/>
            <w:vAlign w:val="bottom"/>
          </w:tcPr>
          <w:p w:rsidR="00BC1315" w:rsidRPr="00C637C0" w:rsidRDefault="00BC1315">
            <w:pPr>
              <w:spacing w:line="20" w:lineRule="exact"/>
              <w:rPr>
                <w:rFonts w:ascii="Arial" w:hAnsi="Arial" w:cs="Arial"/>
              </w:rPr>
            </w:pPr>
          </w:p>
        </w:tc>
      </w:tr>
      <w:tr w:rsidR="00BC1315" w:rsidRPr="00C637C0">
        <w:trPr>
          <w:trHeight w:val="514"/>
        </w:trPr>
        <w:tc>
          <w:tcPr>
            <w:tcW w:w="4880" w:type="dxa"/>
            <w:gridSpan w:val="5"/>
            <w:vAlign w:val="bottom"/>
          </w:tcPr>
          <w:p w:rsidR="00BC1315" w:rsidRPr="00C637C0" w:rsidRDefault="00B064DA">
            <w:pPr>
              <w:ind w:left="680"/>
              <w:rPr>
                <w:rFonts w:ascii="Arial" w:hAnsi="Arial" w:cs="Arial"/>
              </w:rPr>
            </w:pPr>
            <w:r w:rsidRPr="00C637C0">
              <w:rPr>
                <w:rFonts w:ascii="Arial" w:eastAsia="Arial" w:hAnsi="Arial" w:cs="Arial"/>
                <w:bCs/>
                <w:w w:val="84"/>
              </w:rPr>
              <w:t>7.1. Executarea contractului începe la data de</w:t>
            </w:r>
          </w:p>
        </w:tc>
        <w:tc>
          <w:tcPr>
            <w:tcW w:w="1680" w:type="dxa"/>
            <w:vAlign w:val="bottom"/>
          </w:tcPr>
          <w:p w:rsidR="00BC1315" w:rsidRPr="00C637C0" w:rsidRDefault="00B064DA">
            <w:pPr>
              <w:jc w:val="right"/>
              <w:rPr>
                <w:rFonts w:ascii="Arial" w:hAnsi="Arial" w:cs="Arial"/>
              </w:rPr>
            </w:pPr>
            <w:r w:rsidRPr="00C637C0">
              <w:rPr>
                <w:rFonts w:ascii="Arial" w:eastAsia="Arial" w:hAnsi="Arial" w:cs="Arial"/>
                <w:bCs/>
                <w:w w:val="92"/>
              </w:rPr>
              <w:t>............................</w:t>
            </w:r>
          </w:p>
        </w:tc>
        <w:tc>
          <w:tcPr>
            <w:tcW w:w="2440" w:type="dxa"/>
            <w:vAlign w:val="bottom"/>
          </w:tcPr>
          <w:p w:rsidR="00BC1315" w:rsidRPr="00C637C0" w:rsidRDefault="00B064DA">
            <w:pPr>
              <w:ind w:left="60"/>
              <w:rPr>
                <w:rFonts w:ascii="Arial" w:hAnsi="Arial" w:cs="Arial"/>
              </w:rPr>
            </w:pPr>
            <w:r w:rsidRPr="00C637C0">
              <w:rPr>
                <w:rFonts w:ascii="Arial" w:eastAsia="Arial" w:hAnsi="Arial" w:cs="Arial"/>
                <w:bCs/>
                <w:w w:val="80"/>
              </w:rPr>
              <w:t>și se derulează pe întreaga</w:t>
            </w:r>
          </w:p>
        </w:tc>
      </w:tr>
      <w:tr w:rsidR="00BC1315" w:rsidRPr="00C637C0">
        <w:trPr>
          <w:trHeight w:val="259"/>
        </w:trPr>
        <w:tc>
          <w:tcPr>
            <w:tcW w:w="4880" w:type="dxa"/>
            <w:gridSpan w:val="5"/>
            <w:vAlign w:val="bottom"/>
          </w:tcPr>
          <w:p w:rsidR="00BC1315" w:rsidRPr="00C637C0" w:rsidRDefault="00B064DA">
            <w:pPr>
              <w:spacing w:line="259" w:lineRule="exact"/>
              <w:rPr>
                <w:rFonts w:ascii="Arial" w:eastAsia="Arial" w:hAnsi="Arial" w:cs="Arial"/>
                <w:bCs/>
              </w:rPr>
            </w:pPr>
            <w:r w:rsidRPr="00C637C0">
              <w:rPr>
                <w:rFonts w:ascii="Arial" w:eastAsia="Arial" w:hAnsi="Arial" w:cs="Arial"/>
                <w:bCs/>
              </w:rPr>
              <w:t xml:space="preserve">durată a anului </w:t>
            </w:r>
            <w:r w:rsidR="00006FE0">
              <w:rPr>
                <w:rFonts w:ascii="Arial" w:eastAsia="Arial" w:hAnsi="Arial" w:cs="Arial"/>
                <w:bCs/>
              </w:rPr>
              <w:t xml:space="preserve">scolar </w:t>
            </w:r>
            <w:bookmarkStart w:id="5" w:name="_GoBack"/>
            <w:bookmarkEnd w:id="5"/>
            <w:r w:rsidRPr="00C637C0">
              <w:rPr>
                <w:rFonts w:ascii="Arial" w:eastAsia="Arial" w:hAnsi="Arial" w:cs="Arial"/>
                <w:bCs/>
              </w:rPr>
              <w:t>20</w:t>
            </w:r>
            <w:r w:rsidR="00EF34BB" w:rsidRPr="00C637C0">
              <w:rPr>
                <w:rFonts w:ascii="Arial" w:eastAsia="Arial" w:hAnsi="Arial" w:cs="Arial"/>
                <w:bCs/>
              </w:rPr>
              <w:t>2</w:t>
            </w:r>
            <w:r w:rsidR="00006FE0">
              <w:rPr>
                <w:rFonts w:ascii="Arial" w:eastAsia="Arial" w:hAnsi="Arial" w:cs="Arial"/>
                <w:bCs/>
              </w:rPr>
              <w:t>3</w:t>
            </w:r>
            <w:r w:rsidRPr="00C637C0">
              <w:rPr>
                <w:rFonts w:ascii="Arial" w:eastAsia="Arial" w:hAnsi="Arial" w:cs="Arial"/>
                <w:bCs/>
              </w:rPr>
              <w:t>.</w:t>
            </w:r>
          </w:p>
          <w:p w:rsidR="00A31269" w:rsidRPr="00C637C0" w:rsidRDefault="00A31269">
            <w:pPr>
              <w:spacing w:line="259" w:lineRule="exact"/>
              <w:rPr>
                <w:rFonts w:ascii="Arial" w:hAnsi="Arial" w:cs="Arial"/>
              </w:rPr>
            </w:pPr>
            <w:r w:rsidRPr="00C637C0">
              <w:rPr>
                <w:rFonts w:ascii="Arial" w:eastAsia="Arial" w:hAnsi="Arial" w:cs="Arial"/>
                <w:bCs/>
              </w:rPr>
              <w:t>8. Documentele contractului</w:t>
            </w:r>
          </w:p>
        </w:tc>
        <w:tc>
          <w:tcPr>
            <w:tcW w:w="1680" w:type="dxa"/>
            <w:vAlign w:val="bottom"/>
          </w:tcPr>
          <w:p w:rsidR="00BC1315" w:rsidRPr="00C637C0" w:rsidRDefault="00BC1315">
            <w:pPr>
              <w:rPr>
                <w:rFonts w:ascii="Arial" w:hAnsi="Arial" w:cs="Arial"/>
              </w:rPr>
            </w:pPr>
          </w:p>
        </w:tc>
        <w:tc>
          <w:tcPr>
            <w:tcW w:w="2440" w:type="dxa"/>
            <w:vAlign w:val="bottom"/>
          </w:tcPr>
          <w:p w:rsidR="00BC1315" w:rsidRPr="00C637C0" w:rsidRDefault="00BC1315">
            <w:pPr>
              <w:rPr>
                <w:rFonts w:ascii="Arial" w:hAnsi="Arial" w:cs="Arial"/>
              </w:rPr>
            </w:pPr>
          </w:p>
        </w:tc>
      </w:tr>
    </w:tbl>
    <w:p w:rsidR="00BC1315" w:rsidRPr="00C637C0" w:rsidRDefault="00B064DA">
      <w:pPr>
        <w:ind w:left="1080"/>
        <w:rPr>
          <w:rFonts w:ascii="Arial" w:hAnsi="Arial" w:cs="Arial"/>
        </w:rPr>
      </w:pPr>
      <w:r w:rsidRPr="00C637C0">
        <w:rPr>
          <w:rFonts w:ascii="Arial" w:eastAsia="Arial" w:hAnsi="Arial" w:cs="Arial"/>
          <w:bCs/>
        </w:rPr>
        <w:t>8.1. Documentele contractului sunt:</w:t>
      </w:r>
    </w:p>
    <w:p w:rsidR="00BC1315" w:rsidRPr="00C637C0" w:rsidRDefault="00B064DA">
      <w:pPr>
        <w:numPr>
          <w:ilvl w:val="1"/>
          <w:numId w:val="7"/>
        </w:numPr>
        <w:tabs>
          <w:tab w:val="left" w:pos="1220"/>
        </w:tabs>
        <w:spacing w:line="237" w:lineRule="auto"/>
        <w:ind w:left="1220" w:hanging="138"/>
        <w:rPr>
          <w:rFonts w:ascii="Arial" w:eastAsia="Arial" w:hAnsi="Arial" w:cs="Arial"/>
          <w:bCs/>
        </w:rPr>
      </w:pPr>
      <w:r w:rsidRPr="00C637C0">
        <w:rPr>
          <w:rFonts w:ascii="Arial" w:eastAsia="Arial" w:hAnsi="Arial" w:cs="Arial"/>
          <w:bCs/>
        </w:rPr>
        <w:t>Caietul de sarcini;</w:t>
      </w:r>
    </w:p>
    <w:p w:rsidR="00BC1315" w:rsidRPr="00C637C0" w:rsidRDefault="00BC1315">
      <w:pPr>
        <w:spacing w:line="10" w:lineRule="exact"/>
        <w:rPr>
          <w:rFonts w:ascii="Arial" w:eastAsia="Arial" w:hAnsi="Arial" w:cs="Arial"/>
          <w:bCs/>
        </w:rPr>
      </w:pPr>
    </w:p>
    <w:p w:rsidR="00BC1315" w:rsidRPr="00C637C0" w:rsidRDefault="00A31269" w:rsidP="00A31269">
      <w:pPr>
        <w:tabs>
          <w:tab w:val="left" w:pos="1401"/>
        </w:tabs>
        <w:spacing w:line="230" w:lineRule="auto"/>
        <w:ind w:left="1070" w:right="60"/>
        <w:rPr>
          <w:rFonts w:ascii="Arial" w:eastAsia="Arial" w:hAnsi="Arial" w:cs="Arial"/>
          <w:bCs/>
        </w:rPr>
      </w:pPr>
      <w:r w:rsidRPr="00C637C0">
        <w:rPr>
          <w:rFonts w:ascii="Arial" w:eastAsia="Arial" w:hAnsi="Arial" w:cs="Arial"/>
          <w:bCs/>
        </w:rPr>
        <w:t xml:space="preserve">-  </w:t>
      </w:r>
      <w:r w:rsidR="00B064DA" w:rsidRPr="00C637C0">
        <w:rPr>
          <w:rFonts w:ascii="Arial" w:eastAsia="Arial" w:hAnsi="Arial" w:cs="Arial"/>
          <w:bCs/>
        </w:rPr>
        <w:t>Graficul de livrare, conţinînd numărul de elevi şi copii preşcolari întocmit pe unităţi școlare de învăţământ;</w:t>
      </w:r>
    </w:p>
    <w:p w:rsidR="00BC1315" w:rsidRPr="00C637C0" w:rsidRDefault="00BC1315">
      <w:pPr>
        <w:spacing w:line="11" w:lineRule="exact"/>
        <w:rPr>
          <w:rFonts w:ascii="Arial" w:eastAsia="Arial" w:hAnsi="Arial" w:cs="Arial"/>
          <w:bCs/>
        </w:rPr>
      </w:pPr>
    </w:p>
    <w:p w:rsidR="00BC1315" w:rsidRPr="00C637C0" w:rsidRDefault="00BC1315">
      <w:pPr>
        <w:spacing w:line="7" w:lineRule="exact"/>
        <w:rPr>
          <w:rFonts w:ascii="Arial" w:eastAsia="Arial" w:hAnsi="Arial" w:cs="Arial"/>
          <w:bCs/>
        </w:rPr>
      </w:pPr>
    </w:p>
    <w:p w:rsidR="00BC1315" w:rsidRPr="00C637C0" w:rsidRDefault="00B064DA">
      <w:pPr>
        <w:numPr>
          <w:ilvl w:val="0"/>
          <w:numId w:val="7"/>
        </w:numPr>
        <w:tabs>
          <w:tab w:val="left" w:pos="1260"/>
        </w:tabs>
        <w:spacing w:line="235" w:lineRule="auto"/>
        <w:ind w:left="1260" w:hanging="190"/>
        <w:rPr>
          <w:rFonts w:ascii="Arial" w:eastAsia="Arial" w:hAnsi="Arial" w:cs="Arial"/>
          <w:bCs/>
        </w:rPr>
      </w:pPr>
      <w:r w:rsidRPr="00C637C0">
        <w:rPr>
          <w:rFonts w:ascii="Arial" w:eastAsia="Arial" w:hAnsi="Arial" w:cs="Arial"/>
          <w:bCs/>
        </w:rPr>
        <w:t>Propunerea financiară rezultată în urma fazei de licitaţie electronică;</w:t>
      </w:r>
    </w:p>
    <w:p w:rsidR="00BC1315" w:rsidRPr="00C637C0" w:rsidRDefault="00B064DA">
      <w:pPr>
        <w:numPr>
          <w:ilvl w:val="0"/>
          <w:numId w:val="7"/>
        </w:numPr>
        <w:tabs>
          <w:tab w:val="left" w:pos="1260"/>
        </w:tabs>
        <w:spacing w:line="235" w:lineRule="auto"/>
        <w:ind w:left="1260" w:hanging="190"/>
        <w:rPr>
          <w:rFonts w:ascii="Arial" w:eastAsia="Arial" w:hAnsi="Arial" w:cs="Arial"/>
          <w:bCs/>
        </w:rPr>
      </w:pPr>
      <w:r w:rsidRPr="00C637C0">
        <w:rPr>
          <w:rFonts w:ascii="Arial" w:eastAsia="Arial" w:hAnsi="Arial" w:cs="Arial"/>
          <w:bCs/>
        </w:rPr>
        <w:t>Propunerea tehnică;</w:t>
      </w:r>
    </w:p>
    <w:p w:rsidR="00BC1315" w:rsidRPr="00C637C0" w:rsidRDefault="00B064DA">
      <w:pPr>
        <w:numPr>
          <w:ilvl w:val="0"/>
          <w:numId w:val="7"/>
        </w:numPr>
        <w:tabs>
          <w:tab w:val="left" w:pos="1260"/>
        </w:tabs>
        <w:spacing w:line="235" w:lineRule="auto"/>
        <w:ind w:left="1260" w:hanging="190"/>
        <w:rPr>
          <w:rFonts w:ascii="Arial" w:eastAsia="Arial" w:hAnsi="Arial" w:cs="Arial"/>
          <w:bCs/>
        </w:rPr>
      </w:pPr>
      <w:r w:rsidRPr="00C637C0">
        <w:rPr>
          <w:rFonts w:ascii="Arial" w:eastAsia="Arial" w:hAnsi="Arial" w:cs="Arial"/>
          <w:bCs/>
        </w:rPr>
        <w:t>Garanția de bună execuție.</w:t>
      </w:r>
    </w:p>
    <w:p w:rsidR="00BC1315" w:rsidRPr="00C637C0" w:rsidRDefault="00BC1315">
      <w:pPr>
        <w:spacing w:line="200" w:lineRule="exact"/>
        <w:rPr>
          <w:rFonts w:ascii="Arial" w:hAnsi="Arial" w:cs="Arial"/>
        </w:rPr>
      </w:pPr>
    </w:p>
    <w:p w:rsidR="00BC1315" w:rsidRPr="00C637C0" w:rsidRDefault="00B064DA">
      <w:pPr>
        <w:ind w:left="3060"/>
        <w:rPr>
          <w:rFonts w:ascii="Arial" w:hAnsi="Arial" w:cs="Arial"/>
        </w:rPr>
      </w:pPr>
      <w:r w:rsidRPr="00C637C0">
        <w:rPr>
          <w:rFonts w:ascii="Arial" w:eastAsia="Arial" w:hAnsi="Arial" w:cs="Arial"/>
          <w:bCs/>
        </w:rPr>
        <w:t xml:space="preserve">Capitolul V. </w:t>
      </w:r>
      <w:r w:rsidRPr="00C637C0">
        <w:rPr>
          <w:rFonts w:ascii="Arial" w:eastAsia="Arial" w:hAnsi="Arial" w:cs="Arial"/>
          <w:bCs/>
          <w:u w:val="single"/>
        </w:rPr>
        <w:t>Obligaţiile părţilor, sancţiuni</w:t>
      </w:r>
    </w:p>
    <w:p w:rsidR="00BC1315" w:rsidRPr="00C637C0" w:rsidRDefault="00BC1315">
      <w:pPr>
        <w:spacing w:line="253" w:lineRule="exact"/>
        <w:rPr>
          <w:rFonts w:ascii="Arial" w:hAnsi="Arial" w:cs="Arial"/>
        </w:rPr>
      </w:pPr>
    </w:p>
    <w:p w:rsidR="00BC1315" w:rsidRPr="00C637C0" w:rsidRDefault="00B064DA">
      <w:pPr>
        <w:numPr>
          <w:ilvl w:val="0"/>
          <w:numId w:val="8"/>
        </w:numPr>
        <w:tabs>
          <w:tab w:val="left" w:pos="1360"/>
        </w:tabs>
        <w:ind w:left="1360" w:hanging="278"/>
        <w:rPr>
          <w:rFonts w:ascii="Arial" w:eastAsia="Arial" w:hAnsi="Arial" w:cs="Arial"/>
          <w:bCs/>
        </w:rPr>
      </w:pPr>
      <w:r w:rsidRPr="00C637C0">
        <w:rPr>
          <w:rFonts w:ascii="Arial" w:eastAsia="Arial" w:hAnsi="Arial" w:cs="Arial"/>
          <w:bCs/>
          <w:u w:val="single"/>
        </w:rPr>
        <w:t>Obligaţiile principale ale furnizorului</w:t>
      </w:r>
    </w:p>
    <w:p w:rsidR="00BC1315" w:rsidRPr="00C637C0" w:rsidRDefault="00BC1315">
      <w:pPr>
        <w:spacing w:line="265" w:lineRule="exact"/>
        <w:rPr>
          <w:rFonts w:ascii="Arial" w:hAnsi="Arial" w:cs="Arial"/>
        </w:rPr>
      </w:pPr>
    </w:p>
    <w:p w:rsidR="00BC1315" w:rsidRPr="00C637C0" w:rsidRDefault="00B064DA">
      <w:pPr>
        <w:spacing w:line="270" w:lineRule="auto"/>
        <w:ind w:left="400" w:right="60" w:firstLine="677"/>
        <w:jc w:val="both"/>
        <w:rPr>
          <w:rFonts w:ascii="Arial" w:hAnsi="Arial" w:cs="Arial"/>
        </w:rPr>
      </w:pPr>
      <w:r w:rsidRPr="00C637C0">
        <w:rPr>
          <w:rFonts w:ascii="Arial" w:eastAsia="Arial" w:hAnsi="Arial" w:cs="Arial"/>
          <w:bCs/>
        </w:rPr>
        <w:t xml:space="preserve">9.1. Furnizorul se obligă să furnizeze şi să livreze pachet alimentar pentru prescolarii si elevii din Comuna </w:t>
      </w:r>
      <w:r w:rsidR="00192FB1">
        <w:rPr>
          <w:rFonts w:ascii="Arial" w:eastAsia="Arial" w:hAnsi="Arial" w:cs="Arial"/>
          <w:bCs/>
        </w:rPr>
        <w:t>Raucesti</w:t>
      </w:r>
      <w:r w:rsidRPr="00C637C0">
        <w:rPr>
          <w:rFonts w:ascii="Arial" w:eastAsia="Arial" w:hAnsi="Arial" w:cs="Arial"/>
          <w:bCs/>
        </w:rPr>
        <w:t xml:space="preserve">, judetul </w:t>
      </w:r>
      <w:r w:rsidR="00192FB1">
        <w:rPr>
          <w:rFonts w:ascii="Arial" w:eastAsia="Arial" w:hAnsi="Arial" w:cs="Arial"/>
          <w:bCs/>
        </w:rPr>
        <w:t>Neamt</w:t>
      </w:r>
      <w:r w:rsidRPr="00C637C0">
        <w:rPr>
          <w:rFonts w:ascii="Arial" w:eastAsia="Arial" w:hAnsi="Arial" w:cs="Arial"/>
          <w:bCs/>
        </w:rPr>
        <w:t>, în cantităţile şi pe perioadele convenite, aşa cum sunt ele definite şi înscrise la punctul 5 şi respectiv punctul 6 din prezentul contract. Furnizorul se obligă să furnizeze produsele în conformitate cu standardele şi normele prevazute în Caietul de sarcini al documentaţiei de atribuire a contractului de achiziţie publică de furnizare de produse - parte integrantă a prezentului, precum şi normele conținute în propunerea tehnică depusă de către furnizor la autoritatea contractantă.</w:t>
      </w:r>
    </w:p>
    <w:p w:rsidR="00BC1315" w:rsidRPr="00C637C0" w:rsidRDefault="00BC1315">
      <w:pPr>
        <w:spacing w:line="3" w:lineRule="exact"/>
        <w:rPr>
          <w:rFonts w:ascii="Arial" w:hAnsi="Arial" w:cs="Arial"/>
        </w:rPr>
      </w:pPr>
    </w:p>
    <w:p w:rsidR="00BC1315" w:rsidRPr="00C637C0" w:rsidRDefault="00B064DA">
      <w:pPr>
        <w:spacing w:line="230" w:lineRule="auto"/>
        <w:ind w:left="400" w:right="60" w:firstLine="677"/>
        <w:jc w:val="both"/>
        <w:rPr>
          <w:rFonts w:ascii="Arial" w:hAnsi="Arial" w:cs="Arial"/>
        </w:rPr>
      </w:pPr>
      <w:r w:rsidRPr="00C637C0">
        <w:rPr>
          <w:rFonts w:ascii="Arial" w:eastAsia="Arial" w:hAnsi="Arial" w:cs="Arial"/>
          <w:bCs/>
        </w:rPr>
        <w:t>9.2. Furnizorul se obligă să furnizeze produsele şi să efectueze serviciile prevăzute în Caietul de sarcini şi în graficul de livrare care sunt anexă la contract.</w:t>
      </w:r>
    </w:p>
    <w:p w:rsidR="00BC1315" w:rsidRPr="00C637C0" w:rsidRDefault="00B064DA">
      <w:pPr>
        <w:spacing w:line="238" w:lineRule="auto"/>
        <w:ind w:left="1080"/>
        <w:rPr>
          <w:rFonts w:ascii="Arial" w:hAnsi="Arial" w:cs="Arial"/>
        </w:rPr>
      </w:pPr>
      <w:r w:rsidRPr="00C637C0">
        <w:rPr>
          <w:rFonts w:ascii="Arial" w:eastAsia="Arial" w:hAnsi="Arial" w:cs="Arial"/>
          <w:bCs/>
        </w:rPr>
        <w:t>9.3. Furnizorul se obligă să despăgubească achizitorul împotriva oricăror:</w:t>
      </w:r>
    </w:p>
    <w:p w:rsidR="00BC1315" w:rsidRPr="00C637C0" w:rsidRDefault="00BC1315">
      <w:pPr>
        <w:rPr>
          <w:rFonts w:ascii="Arial" w:hAnsi="Arial" w:cs="Arial"/>
        </w:rPr>
        <w:sectPr w:rsidR="00BC1315" w:rsidRPr="00C637C0" w:rsidSect="003B71CC">
          <w:pgSz w:w="12240" w:h="15840"/>
          <w:pgMar w:top="677" w:right="900" w:bottom="175" w:left="1440" w:header="0" w:footer="0" w:gutter="0"/>
          <w:cols w:space="708" w:equalWidth="0">
            <w:col w:w="9900"/>
          </w:cols>
        </w:sectPr>
      </w:pPr>
    </w:p>
    <w:p w:rsidR="00BC1315" w:rsidRPr="00C637C0" w:rsidRDefault="00BC1315">
      <w:pPr>
        <w:spacing w:line="100" w:lineRule="exact"/>
        <w:rPr>
          <w:rFonts w:ascii="Arial" w:hAnsi="Arial" w:cs="Arial"/>
        </w:rPr>
      </w:pPr>
    </w:p>
    <w:p w:rsidR="00BC1315" w:rsidRPr="00C637C0" w:rsidRDefault="00BC1315">
      <w:pPr>
        <w:rPr>
          <w:rFonts w:ascii="Arial" w:hAnsi="Arial" w:cs="Arial"/>
        </w:rPr>
        <w:sectPr w:rsidR="00BC1315" w:rsidRPr="00C637C0" w:rsidSect="003B71CC">
          <w:type w:val="continuous"/>
          <w:pgSz w:w="12240" w:h="15840"/>
          <w:pgMar w:top="677" w:right="900" w:bottom="175" w:left="1440" w:header="0" w:footer="0" w:gutter="0"/>
          <w:cols w:space="708" w:equalWidth="0">
            <w:col w:w="9900"/>
          </w:cols>
        </w:sectPr>
      </w:pPr>
    </w:p>
    <w:p w:rsidR="00BC1315" w:rsidRPr="00C637C0" w:rsidRDefault="00B064DA">
      <w:pPr>
        <w:numPr>
          <w:ilvl w:val="0"/>
          <w:numId w:val="9"/>
        </w:numPr>
        <w:tabs>
          <w:tab w:val="left" w:pos="1574"/>
        </w:tabs>
        <w:spacing w:line="270" w:lineRule="auto"/>
        <w:ind w:left="400" w:right="40" w:firstLine="805"/>
        <w:jc w:val="both"/>
        <w:rPr>
          <w:rFonts w:ascii="Arial" w:eastAsia="Arial" w:hAnsi="Arial" w:cs="Arial"/>
          <w:bCs/>
        </w:rPr>
      </w:pPr>
      <w:bookmarkStart w:id="6" w:name="page4"/>
      <w:bookmarkEnd w:id="6"/>
      <w:r w:rsidRPr="00C637C0">
        <w:rPr>
          <w:rFonts w:ascii="Arial" w:eastAsia="Arial" w:hAnsi="Arial" w:cs="Arial"/>
          <w:bCs/>
        </w:rPr>
        <w:lastRenderedPageBreak/>
        <w:t>reclamaţii şi acţiuni în justiţie, ce rezultă din încălcarea unor drepturi de proprietate intelectuală (brevete, nume, mărci înregistrate etc.), legate de echipamentele, materialele, instalaţiile sau utilajele folosite pentru sau în legatură cu produsele achiziţionate,</w:t>
      </w:r>
    </w:p>
    <w:p w:rsidR="00BC1315" w:rsidRPr="00C637C0" w:rsidRDefault="00BC1315">
      <w:pPr>
        <w:spacing w:line="1" w:lineRule="exact"/>
        <w:rPr>
          <w:rFonts w:ascii="Arial" w:hAnsi="Arial" w:cs="Arial"/>
        </w:rPr>
      </w:pPr>
    </w:p>
    <w:p w:rsidR="00BC1315" w:rsidRPr="00C637C0" w:rsidRDefault="00B064DA">
      <w:pPr>
        <w:numPr>
          <w:ilvl w:val="0"/>
          <w:numId w:val="10"/>
        </w:numPr>
        <w:tabs>
          <w:tab w:val="left" w:pos="1592"/>
        </w:tabs>
        <w:spacing w:line="232" w:lineRule="auto"/>
        <w:ind w:left="400" w:right="40" w:firstLine="766"/>
        <w:jc w:val="both"/>
        <w:rPr>
          <w:rFonts w:ascii="Arial" w:eastAsia="Arial" w:hAnsi="Arial" w:cs="Arial"/>
          <w:bCs/>
        </w:rPr>
      </w:pPr>
      <w:r w:rsidRPr="00C637C0">
        <w:rPr>
          <w:rFonts w:ascii="Arial" w:eastAsia="Arial" w:hAnsi="Arial" w:cs="Arial"/>
          <w:bCs/>
        </w:rPr>
        <w:t>daune-interese, costuri, taxe şi cheltuieli de orice natură, aferente, cu excepţia situaţiei în care o astfel de încălcare rezultă din respectarea caietului de sarcini întocmit de către achizitor.</w:t>
      </w:r>
    </w:p>
    <w:p w:rsidR="00BC1315" w:rsidRPr="00C637C0" w:rsidRDefault="00BC1315">
      <w:pPr>
        <w:spacing w:line="10" w:lineRule="exact"/>
        <w:rPr>
          <w:rFonts w:ascii="Arial" w:eastAsia="Arial" w:hAnsi="Arial" w:cs="Arial"/>
          <w:bCs/>
        </w:rPr>
      </w:pPr>
    </w:p>
    <w:p w:rsidR="00BC1315" w:rsidRPr="00C637C0" w:rsidRDefault="00B064DA">
      <w:pPr>
        <w:spacing w:line="285" w:lineRule="auto"/>
        <w:ind w:left="400" w:right="60" w:firstLine="665"/>
        <w:jc w:val="both"/>
        <w:rPr>
          <w:rFonts w:ascii="Arial" w:eastAsia="Arial" w:hAnsi="Arial" w:cs="Arial"/>
          <w:bCs/>
        </w:rPr>
      </w:pPr>
      <w:r w:rsidRPr="00C637C0">
        <w:rPr>
          <w:rFonts w:ascii="Arial" w:eastAsia="Arial" w:hAnsi="Arial" w:cs="Arial"/>
          <w:bCs/>
        </w:rPr>
        <w:t>9.4. Furnizorul se obligă să asigure la data intrării în vigoare a prezentului contract, dotarea tehnică necesară şi utilajele funcţionale la care s-a angajat prin ofertă şi să dispună de personalul aferent livrării produselor şi prestării serviciilor auxiliare privind transportul la unităţile şcolare.</w:t>
      </w:r>
    </w:p>
    <w:p w:rsidR="00BC1315" w:rsidRPr="00C637C0" w:rsidRDefault="00BC1315">
      <w:pPr>
        <w:spacing w:line="1" w:lineRule="exact"/>
        <w:rPr>
          <w:rFonts w:ascii="Arial" w:eastAsia="Arial" w:hAnsi="Arial" w:cs="Arial"/>
          <w:bCs/>
        </w:rPr>
      </w:pPr>
    </w:p>
    <w:p w:rsidR="00BC1315" w:rsidRPr="00C637C0" w:rsidRDefault="00B064DA">
      <w:pPr>
        <w:spacing w:line="257" w:lineRule="auto"/>
        <w:ind w:left="400" w:right="60" w:firstLine="665"/>
        <w:rPr>
          <w:rFonts w:ascii="Arial" w:eastAsia="Arial" w:hAnsi="Arial" w:cs="Arial"/>
          <w:bCs/>
        </w:rPr>
      </w:pPr>
      <w:r w:rsidRPr="00C637C0">
        <w:rPr>
          <w:rFonts w:ascii="Arial" w:eastAsia="Arial" w:hAnsi="Arial" w:cs="Arial"/>
          <w:bCs/>
        </w:rPr>
        <w:t>9.5. Furnizorul va asigura materialele necesare pentru furnizarea produselor: (tăvi, ambalaje individuale şi alte tipuri de materiale necesare furnizării produsului).</w:t>
      </w:r>
    </w:p>
    <w:p w:rsidR="00BC1315" w:rsidRPr="00C637C0" w:rsidRDefault="00BC1315">
      <w:pPr>
        <w:spacing w:line="1" w:lineRule="exact"/>
        <w:rPr>
          <w:rFonts w:ascii="Arial" w:eastAsia="Arial" w:hAnsi="Arial" w:cs="Arial"/>
          <w:bCs/>
        </w:rPr>
      </w:pPr>
    </w:p>
    <w:p w:rsidR="00BC1315" w:rsidRPr="00C637C0" w:rsidRDefault="00B064DA">
      <w:pPr>
        <w:spacing w:line="257" w:lineRule="auto"/>
        <w:ind w:left="400" w:right="40" w:firstLine="677"/>
        <w:jc w:val="both"/>
        <w:rPr>
          <w:rFonts w:ascii="Arial" w:eastAsia="Arial" w:hAnsi="Arial" w:cs="Arial"/>
          <w:bCs/>
        </w:rPr>
      </w:pPr>
      <w:r w:rsidRPr="00C637C0">
        <w:rPr>
          <w:rFonts w:ascii="Arial" w:eastAsia="Arial" w:hAnsi="Arial" w:cs="Arial"/>
          <w:bCs/>
        </w:rPr>
        <w:t>9.6. Furnizorul are obligaţia de a transporta la unităţile şcolare produsele prevăzute în contract, în condiţii de calitate şi siguranţă conform cerinţelor stabilite în Caietul de sarcini, ambalajele fiind prezentate intacte la locul de distribuţie.</w:t>
      </w:r>
    </w:p>
    <w:p w:rsidR="00BC1315" w:rsidRPr="00C637C0" w:rsidRDefault="00BC1315">
      <w:pPr>
        <w:spacing w:line="1" w:lineRule="exact"/>
        <w:rPr>
          <w:rFonts w:ascii="Arial" w:eastAsia="Arial" w:hAnsi="Arial" w:cs="Arial"/>
          <w:bCs/>
        </w:rPr>
      </w:pPr>
    </w:p>
    <w:p w:rsidR="00BC1315" w:rsidRPr="00C637C0" w:rsidRDefault="00B064DA">
      <w:pPr>
        <w:spacing w:line="259" w:lineRule="auto"/>
        <w:ind w:left="400" w:right="60" w:firstLine="722"/>
        <w:jc w:val="both"/>
        <w:rPr>
          <w:rFonts w:ascii="Arial" w:eastAsia="Arial" w:hAnsi="Arial" w:cs="Arial"/>
          <w:bCs/>
        </w:rPr>
      </w:pPr>
      <w:r w:rsidRPr="00C637C0">
        <w:rPr>
          <w:rFonts w:ascii="Arial" w:eastAsia="Arial" w:hAnsi="Arial" w:cs="Arial"/>
          <w:bCs/>
        </w:rPr>
        <w:t>9.7. În cazul apariţiei unor cauze de forţă majoră care determină întârzieri în execuţia contractului (livrării produselor) sau chiar întreruperea temporară a acestuia, furnizorul va anunţa de îndată autoritatea contractantă şi va lua orice măsuri adecvate, care îi stau la dispoziţie, în vederea minimizării efectelor negative apărute.</w:t>
      </w:r>
    </w:p>
    <w:p w:rsidR="00BC1315" w:rsidRPr="00C637C0" w:rsidRDefault="00BC1315">
      <w:pPr>
        <w:spacing w:line="245"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 xml:space="preserve">10.  </w:t>
      </w:r>
      <w:r w:rsidRPr="00C637C0">
        <w:rPr>
          <w:rFonts w:ascii="Arial" w:eastAsia="Arial" w:hAnsi="Arial" w:cs="Arial"/>
          <w:bCs/>
          <w:u w:val="single"/>
        </w:rPr>
        <w:t>Obligaţiile principale ale achizitorului</w:t>
      </w:r>
    </w:p>
    <w:p w:rsidR="00BC1315" w:rsidRPr="00C637C0" w:rsidRDefault="00BC1315">
      <w:pPr>
        <w:spacing w:line="265" w:lineRule="exact"/>
        <w:rPr>
          <w:rFonts w:ascii="Arial" w:hAnsi="Arial" w:cs="Arial"/>
        </w:rPr>
      </w:pPr>
    </w:p>
    <w:p w:rsidR="00BC1315" w:rsidRPr="00C637C0" w:rsidRDefault="00B064DA">
      <w:pPr>
        <w:spacing w:line="230" w:lineRule="auto"/>
        <w:ind w:left="400" w:firstLine="677"/>
        <w:rPr>
          <w:rFonts w:ascii="Arial" w:hAnsi="Arial" w:cs="Arial"/>
        </w:rPr>
      </w:pPr>
      <w:r w:rsidRPr="00C637C0">
        <w:rPr>
          <w:rFonts w:ascii="Arial" w:eastAsia="Arial" w:hAnsi="Arial" w:cs="Arial"/>
          <w:bCs/>
        </w:rPr>
        <w:t>10.1. Achizitorul se obligă să achiziţioneze, respectiv să cumpere şi să plătească preţurile convenite în prezentul contract la punctul 5.</w:t>
      </w:r>
    </w:p>
    <w:p w:rsidR="00BC1315" w:rsidRPr="00C637C0" w:rsidRDefault="00BC1315">
      <w:pPr>
        <w:spacing w:line="11" w:lineRule="exact"/>
        <w:rPr>
          <w:rFonts w:ascii="Arial" w:hAnsi="Arial" w:cs="Arial"/>
        </w:rPr>
      </w:pPr>
    </w:p>
    <w:p w:rsidR="00BC1315" w:rsidRPr="00C637C0" w:rsidRDefault="00B064DA">
      <w:pPr>
        <w:spacing w:line="233" w:lineRule="auto"/>
        <w:ind w:left="400" w:right="40" w:firstLine="677"/>
        <w:jc w:val="both"/>
        <w:rPr>
          <w:rFonts w:ascii="Arial" w:hAnsi="Arial" w:cs="Arial"/>
        </w:rPr>
      </w:pPr>
      <w:r w:rsidRPr="00C637C0">
        <w:rPr>
          <w:rFonts w:ascii="Arial" w:eastAsia="Arial" w:hAnsi="Arial" w:cs="Arial"/>
          <w:bCs/>
        </w:rPr>
        <w:t>10.2. Achizitorul se obligă să plătească preţul produselor către furnizor la termenele convenite prin prezentul contract, după emiterea facturii de către acesta şi după livrarea şi recepţionarea produselor de panificație, precum şi după verificarea documentelor de către autoritatea contractantă. Plăţile se vor efectua conform normativelor legale în vigoare la data semnării prezentului contract.</w:t>
      </w:r>
    </w:p>
    <w:p w:rsidR="00BC1315" w:rsidRPr="00C637C0" w:rsidRDefault="00BC1315">
      <w:pPr>
        <w:spacing w:line="12" w:lineRule="exact"/>
        <w:rPr>
          <w:rFonts w:ascii="Arial" w:hAnsi="Arial" w:cs="Arial"/>
        </w:rPr>
      </w:pPr>
    </w:p>
    <w:p w:rsidR="00BC1315" w:rsidRPr="00C637C0" w:rsidRDefault="00B064DA">
      <w:pPr>
        <w:spacing w:line="270" w:lineRule="auto"/>
        <w:ind w:left="400" w:right="60" w:firstLine="677"/>
        <w:jc w:val="both"/>
        <w:rPr>
          <w:rFonts w:ascii="Arial" w:hAnsi="Arial" w:cs="Arial"/>
        </w:rPr>
      </w:pPr>
      <w:r w:rsidRPr="00C637C0">
        <w:rPr>
          <w:rFonts w:ascii="Arial" w:eastAsia="Arial" w:hAnsi="Arial" w:cs="Arial"/>
          <w:bCs/>
        </w:rPr>
        <w:t xml:space="preserve">10.3. Comuna </w:t>
      </w:r>
      <w:r w:rsidR="00192FB1">
        <w:rPr>
          <w:rFonts w:ascii="Arial" w:eastAsia="Arial" w:hAnsi="Arial" w:cs="Arial"/>
          <w:bCs/>
        </w:rPr>
        <w:t>Raucesti</w:t>
      </w:r>
      <w:r w:rsidRPr="00C637C0">
        <w:rPr>
          <w:rFonts w:ascii="Arial" w:eastAsia="Arial" w:hAnsi="Arial" w:cs="Arial"/>
          <w:bCs/>
        </w:rPr>
        <w:t xml:space="preserve">, împreună cu Inspectoratul şcolar al Judeţului </w:t>
      </w:r>
      <w:r w:rsidR="007E2ED6">
        <w:rPr>
          <w:rFonts w:ascii="Arial" w:eastAsia="Arial" w:hAnsi="Arial" w:cs="Arial"/>
          <w:bCs/>
        </w:rPr>
        <w:t>Neamt</w:t>
      </w:r>
      <w:r w:rsidRPr="00C637C0">
        <w:rPr>
          <w:rFonts w:ascii="Arial" w:eastAsia="Arial" w:hAnsi="Arial" w:cs="Arial"/>
          <w:bCs/>
        </w:rPr>
        <w:t xml:space="preserve"> – prin directorii de şcoli şi grădiniţe - şi primarii unităţilor administrativ-teritoriale se obligă să pună la dispoziţia furnizorului spaţiile necesare păstrării produselor în vederea distribuirii lor şi să comunice acestuia orice modificare survenită în programul de distribuţie datorită modificărilor programului unităţilor şcolare cu cel puţin 3 zile înainte de modificare.</w:t>
      </w:r>
    </w:p>
    <w:p w:rsidR="00BC1315" w:rsidRPr="00C637C0" w:rsidRDefault="00BC1315">
      <w:pPr>
        <w:spacing w:line="5" w:lineRule="exact"/>
        <w:rPr>
          <w:rFonts w:ascii="Arial" w:hAnsi="Arial" w:cs="Arial"/>
        </w:rPr>
      </w:pPr>
    </w:p>
    <w:p w:rsidR="00BC1315" w:rsidRPr="00C637C0" w:rsidRDefault="00B064DA">
      <w:pPr>
        <w:spacing w:line="261" w:lineRule="auto"/>
        <w:ind w:left="400" w:right="40" w:firstLine="665"/>
        <w:jc w:val="both"/>
        <w:rPr>
          <w:rFonts w:ascii="Arial" w:hAnsi="Arial" w:cs="Arial"/>
        </w:rPr>
      </w:pPr>
      <w:r w:rsidRPr="00C637C0">
        <w:rPr>
          <w:rFonts w:ascii="Arial" w:eastAsia="Arial" w:hAnsi="Arial" w:cs="Arial"/>
          <w:bCs/>
        </w:rPr>
        <w:t>10.4. Autoritatea contractantă se angajează să acorde sprijin furnizorului pe parcursul derulării contractului la iniţiativa acestuia de a îmbunătăţi produsul şi serviciul prestat, pentru toate acţiunile care nu contravin interesului creşterii calităţii serviciului.</w:t>
      </w:r>
    </w:p>
    <w:p w:rsidR="00BC1315" w:rsidRPr="00C637C0" w:rsidRDefault="00BC1315">
      <w:pPr>
        <w:spacing w:line="200" w:lineRule="exact"/>
        <w:rPr>
          <w:rFonts w:ascii="Arial" w:hAnsi="Arial" w:cs="Arial"/>
        </w:rPr>
      </w:pPr>
    </w:p>
    <w:p w:rsidR="00BC1315" w:rsidRPr="00C637C0" w:rsidRDefault="00BC1315">
      <w:pPr>
        <w:spacing w:line="300" w:lineRule="exact"/>
        <w:rPr>
          <w:rFonts w:ascii="Arial" w:hAnsi="Arial" w:cs="Arial"/>
        </w:rPr>
      </w:pPr>
    </w:p>
    <w:p w:rsidR="00BC1315" w:rsidRPr="00C637C0" w:rsidRDefault="00B064DA">
      <w:pPr>
        <w:numPr>
          <w:ilvl w:val="0"/>
          <w:numId w:val="11"/>
        </w:numPr>
        <w:tabs>
          <w:tab w:val="left" w:pos="1480"/>
        </w:tabs>
        <w:ind w:left="1480" w:hanging="398"/>
        <w:rPr>
          <w:rFonts w:ascii="Arial" w:eastAsia="Arial" w:hAnsi="Arial" w:cs="Arial"/>
          <w:bCs/>
        </w:rPr>
      </w:pPr>
      <w:r w:rsidRPr="00C637C0">
        <w:rPr>
          <w:rFonts w:ascii="Arial" w:eastAsia="Arial" w:hAnsi="Arial" w:cs="Arial"/>
          <w:bCs/>
          <w:u w:val="single"/>
        </w:rPr>
        <w:t>Sancţiuni pentru neîndeplinirea culpabilă a obligaţiilor</w:t>
      </w:r>
    </w:p>
    <w:p w:rsidR="00BC1315" w:rsidRPr="00C637C0" w:rsidRDefault="00BC1315">
      <w:pPr>
        <w:spacing w:line="265" w:lineRule="exact"/>
        <w:rPr>
          <w:rFonts w:ascii="Arial" w:hAnsi="Arial" w:cs="Arial"/>
        </w:rPr>
      </w:pPr>
    </w:p>
    <w:p w:rsidR="00BC1315" w:rsidRPr="00C637C0" w:rsidRDefault="00B064DA">
      <w:pPr>
        <w:spacing w:line="232" w:lineRule="auto"/>
        <w:ind w:left="400" w:right="40" w:firstLine="665"/>
        <w:jc w:val="both"/>
        <w:rPr>
          <w:rFonts w:ascii="Arial" w:hAnsi="Arial" w:cs="Arial"/>
        </w:rPr>
      </w:pPr>
      <w:r w:rsidRPr="00C637C0">
        <w:rPr>
          <w:rFonts w:ascii="Arial" w:eastAsia="Arial" w:hAnsi="Arial" w:cs="Arial"/>
          <w:bCs/>
        </w:rPr>
        <w:t>11.1. Nerespectarea obligaţiilor asumate prin prezentul contract de către una dintre părţi, în mod culpabil şi repetat, dă dreptul părţii lezate de a considera contractul de drept reziliat şi de a pretinde plata de daune-interese conform capitolului VII Garanţia de bună execuţie a contractului, punctul 13.6.</w:t>
      </w:r>
    </w:p>
    <w:p w:rsidR="00BC1315" w:rsidRPr="00C637C0" w:rsidRDefault="00BC1315">
      <w:pPr>
        <w:spacing w:line="14" w:lineRule="exact"/>
        <w:rPr>
          <w:rFonts w:ascii="Arial" w:hAnsi="Arial" w:cs="Arial"/>
        </w:rPr>
      </w:pPr>
    </w:p>
    <w:p w:rsidR="00BC1315" w:rsidRPr="00C637C0" w:rsidRDefault="00B064DA">
      <w:pPr>
        <w:spacing w:line="257" w:lineRule="auto"/>
        <w:ind w:left="400" w:right="40" w:firstLine="665"/>
        <w:jc w:val="both"/>
        <w:rPr>
          <w:rFonts w:ascii="Arial" w:hAnsi="Arial" w:cs="Arial"/>
        </w:rPr>
      </w:pPr>
      <w:r w:rsidRPr="00C637C0">
        <w:rPr>
          <w:rFonts w:ascii="Arial" w:eastAsia="Arial" w:hAnsi="Arial" w:cs="Arial"/>
          <w:bCs/>
        </w:rPr>
        <w:t>11.2. În cazul în care achizitorul nu onorează facturile în termenul prevăzut la clauza 5.5, atunci furnizorul va putea solicita de la achizitor, ca dobândă penalizatoare, o sumă echivalentă cu o cotă procentuală de 0,1% din valoarea facturii neachitate pentru fiecare zi de întârziere, până la îndeplinirea efectivă a obligaţiilor.</w:t>
      </w:r>
    </w:p>
    <w:p w:rsidR="00BC1315" w:rsidRPr="00C637C0" w:rsidRDefault="00BC1315">
      <w:pPr>
        <w:spacing w:line="2" w:lineRule="exact"/>
        <w:rPr>
          <w:rFonts w:ascii="Arial" w:hAnsi="Arial" w:cs="Arial"/>
        </w:rPr>
      </w:pPr>
    </w:p>
    <w:p w:rsidR="00BC1315" w:rsidRPr="00C637C0" w:rsidRDefault="00B064DA">
      <w:pPr>
        <w:spacing w:line="284" w:lineRule="auto"/>
        <w:ind w:left="400" w:right="40" w:firstLine="665"/>
        <w:jc w:val="both"/>
        <w:rPr>
          <w:rFonts w:ascii="Arial" w:hAnsi="Arial" w:cs="Arial"/>
        </w:rPr>
      </w:pPr>
      <w:r w:rsidRPr="00C637C0">
        <w:rPr>
          <w:rFonts w:ascii="Arial" w:eastAsia="Arial" w:hAnsi="Arial" w:cs="Arial"/>
          <w:bCs/>
        </w:rPr>
        <w:t>11.3. În cazul în care, din vina sa exclusivă, furnizorul nu reușește să distribuie produsele în termenele prevăzute în caietul de sarcini și în graficul de livrare, anexe la prezentul contract, atunci achizitorul are dreptul de a percepe, ca penalități, o sumă echivalentă cu o cotă procentuală de 0,1% din valoarea produselor livrate cu întârziere sau nelivrate, pentru fiecare zi de întârziere.</w:t>
      </w:r>
    </w:p>
    <w:p w:rsidR="00BC1315" w:rsidRPr="00C637C0" w:rsidRDefault="00BC1315">
      <w:pPr>
        <w:spacing w:line="3" w:lineRule="exact"/>
        <w:rPr>
          <w:rFonts w:ascii="Arial" w:hAnsi="Arial" w:cs="Arial"/>
        </w:rPr>
      </w:pPr>
    </w:p>
    <w:p w:rsidR="00BC1315" w:rsidRPr="00C637C0" w:rsidRDefault="00B064DA" w:rsidP="00192FB1">
      <w:pPr>
        <w:spacing w:line="289" w:lineRule="auto"/>
        <w:ind w:left="400" w:right="40" w:firstLine="665"/>
        <w:jc w:val="both"/>
        <w:rPr>
          <w:rFonts w:ascii="Arial" w:hAnsi="Arial" w:cs="Arial"/>
        </w:rPr>
      </w:pPr>
      <w:r w:rsidRPr="00C637C0">
        <w:rPr>
          <w:rFonts w:ascii="Arial" w:eastAsia="Arial" w:hAnsi="Arial" w:cs="Arial"/>
          <w:bCs/>
        </w:rPr>
        <w:lastRenderedPageBreak/>
        <w:t>11.4. Achizitorul îşi rezervă dreptul de a renunţa la contract, printr-o notificare scrisă adresată furnizorului, fără nici o compensaţie, dacă acesta din urmă dă faliment, sau se află în</w:t>
      </w:r>
      <w:bookmarkStart w:id="7" w:name="page5"/>
      <w:bookmarkEnd w:id="7"/>
      <w:r w:rsidR="00192FB1">
        <w:rPr>
          <w:rFonts w:ascii="Arial" w:eastAsia="Arial" w:hAnsi="Arial" w:cs="Arial"/>
          <w:bCs/>
        </w:rPr>
        <w:t xml:space="preserve"> </w:t>
      </w:r>
      <w:r w:rsidRPr="00C637C0">
        <w:rPr>
          <w:rFonts w:ascii="Arial" w:eastAsia="Arial" w:hAnsi="Arial" w:cs="Arial"/>
          <w:bCs/>
        </w:rPr>
        <w:t>imposibilitatea de a-şi onora obligaţiile contractuale,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BC1315" w:rsidRPr="00C637C0" w:rsidRDefault="00BC1315">
      <w:pPr>
        <w:spacing w:line="200" w:lineRule="exact"/>
        <w:rPr>
          <w:rFonts w:ascii="Arial" w:hAnsi="Arial" w:cs="Arial"/>
        </w:rPr>
      </w:pPr>
    </w:p>
    <w:p w:rsidR="00BC1315" w:rsidRPr="00C637C0" w:rsidRDefault="00B064DA">
      <w:pPr>
        <w:ind w:left="2460"/>
        <w:rPr>
          <w:rFonts w:ascii="Arial" w:hAnsi="Arial" w:cs="Arial"/>
        </w:rPr>
      </w:pPr>
      <w:r w:rsidRPr="00C637C0">
        <w:rPr>
          <w:rFonts w:ascii="Arial" w:eastAsia="Arial" w:hAnsi="Arial" w:cs="Arial"/>
          <w:bCs/>
        </w:rPr>
        <w:t xml:space="preserve">Capitolul VI. </w:t>
      </w:r>
      <w:r w:rsidRPr="00C637C0">
        <w:rPr>
          <w:rFonts w:ascii="Arial" w:eastAsia="Arial" w:hAnsi="Arial" w:cs="Arial"/>
          <w:bCs/>
          <w:u w:val="single"/>
        </w:rPr>
        <w:t>Controlul executării contractului</w:t>
      </w:r>
    </w:p>
    <w:p w:rsidR="00BC1315" w:rsidRPr="00C637C0" w:rsidRDefault="00BC1315">
      <w:pPr>
        <w:spacing w:line="253" w:lineRule="exact"/>
        <w:rPr>
          <w:rFonts w:ascii="Arial" w:hAnsi="Arial" w:cs="Arial"/>
        </w:rPr>
      </w:pPr>
    </w:p>
    <w:p w:rsidR="00BC1315" w:rsidRPr="00C637C0" w:rsidRDefault="00B064DA">
      <w:pPr>
        <w:numPr>
          <w:ilvl w:val="0"/>
          <w:numId w:val="12"/>
        </w:numPr>
        <w:tabs>
          <w:tab w:val="left" w:pos="1420"/>
        </w:tabs>
        <w:ind w:left="1420" w:hanging="338"/>
        <w:rPr>
          <w:rFonts w:ascii="Arial" w:eastAsia="Arial" w:hAnsi="Arial" w:cs="Arial"/>
          <w:bCs/>
        </w:rPr>
      </w:pPr>
      <w:r w:rsidRPr="00C637C0">
        <w:rPr>
          <w:rFonts w:ascii="Arial" w:eastAsia="Arial" w:hAnsi="Arial" w:cs="Arial"/>
          <w:bCs/>
          <w:u w:val="single"/>
        </w:rPr>
        <w:t>Controlul executării contractului</w:t>
      </w:r>
    </w:p>
    <w:p w:rsidR="00BC1315" w:rsidRPr="00C637C0" w:rsidRDefault="00BC1315">
      <w:pPr>
        <w:spacing w:line="263" w:lineRule="exact"/>
        <w:rPr>
          <w:rFonts w:ascii="Arial" w:hAnsi="Arial" w:cs="Arial"/>
        </w:rPr>
      </w:pPr>
    </w:p>
    <w:p w:rsidR="00BC1315" w:rsidRPr="00C637C0" w:rsidRDefault="00B064DA">
      <w:pPr>
        <w:spacing w:line="293" w:lineRule="auto"/>
        <w:ind w:left="400" w:right="60" w:firstLine="677"/>
        <w:jc w:val="both"/>
        <w:rPr>
          <w:rFonts w:ascii="Arial" w:hAnsi="Arial" w:cs="Arial"/>
        </w:rPr>
      </w:pPr>
      <w:r w:rsidRPr="00C637C0">
        <w:rPr>
          <w:rFonts w:ascii="Arial" w:eastAsia="Arial" w:hAnsi="Arial" w:cs="Arial"/>
          <w:bCs/>
        </w:rPr>
        <w:t>12.1. Autoritatea contractantă poate efectua controlul executării contractului de către furnizor pe toată durata executării acestuia, prin reprezentanţi proprii sau prin reprezentanţii instituţiilor judeţene deconcentrate cu atribuţiuni legale de control în domeniu, întocmind note de constatare pe care le poate transmite şi furnizorului. Aceste note vor fi luate în considerare la întocmirea proceselor–verbale lunare de constatare a îndeplinirii sarcinilor contractuale.</w:t>
      </w:r>
    </w:p>
    <w:p w:rsidR="00BC1315" w:rsidRPr="00C637C0" w:rsidRDefault="00BC1315">
      <w:pPr>
        <w:spacing w:line="200" w:lineRule="exact"/>
        <w:rPr>
          <w:rFonts w:ascii="Arial" w:hAnsi="Arial" w:cs="Arial"/>
        </w:rPr>
      </w:pPr>
    </w:p>
    <w:p w:rsidR="00BC1315" w:rsidRPr="00C637C0" w:rsidRDefault="00B064DA">
      <w:pPr>
        <w:ind w:left="4160"/>
        <w:rPr>
          <w:rFonts w:ascii="Arial" w:hAnsi="Arial" w:cs="Arial"/>
        </w:rPr>
      </w:pPr>
      <w:r w:rsidRPr="00C637C0">
        <w:rPr>
          <w:rFonts w:ascii="Arial" w:eastAsia="Arial" w:hAnsi="Arial" w:cs="Arial"/>
          <w:bCs/>
          <w:u w:val="single"/>
        </w:rPr>
        <w:t>Clauze specifice.</w:t>
      </w:r>
    </w:p>
    <w:p w:rsidR="00BC1315" w:rsidRPr="00C637C0" w:rsidRDefault="00BC1315">
      <w:pPr>
        <w:spacing w:line="3" w:lineRule="exact"/>
        <w:rPr>
          <w:rFonts w:ascii="Arial" w:hAnsi="Arial" w:cs="Arial"/>
        </w:rPr>
      </w:pPr>
    </w:p>
    <w:p w:rsidR="00BC1315" w:rsidRPr="00C637C0" w:rsidRDefault="00B064DA">
      <w:pPr>
        <w:ind w:left="2300"/>
        <w:rPr>
          <w:rFonts w:ascii="Arial" w:hAnsi="Arial" w:cs="Arial"/>
        </w:rPr>
      </w:pPr>
      <w:r w:rsidRPr="00C637C0">
        <w:rPr>
          <w:rFonts w:ascii="Arial" w:eastAsia="Arial" w:hAnsi="Arial" w:cs="Arial"/>
          <w:bCs/>
        </w:rPr>
        <w:t xml:space="preserve">Capitolul VII. </w:t>
      </w:r>
      <w:r w:rsidRPr="00C637C0">
        <w:rPr>
          <w:rFonts w:ascii="Arial" w:eastAsia="Arial" w:hAnsi="Arial" w:cs="Arial"/>
          <w:bCs/>
          <w:u w:val="single"/>
        </w:rPr>
        <w:t>Garanţia de bună execuţie a contractului</w:t>
      </w:r>
    </w:p>
    <w:p w:rsidR="00BC1315" w:rsidRPr="00C637C0" w:rsidRDefault="00BC1315">
      <w:pPr>
        <w:spacing w:line="299" w:lineRule="exact"/>
        <w:rPr>
          <w:rFonts w:ascii="Arial" w:hAnsi="Arial" w:cs="Arial"/>
        </w:rPr>
      </w:pPr>
    </w:p>
    <w:p w:rsidR="00BC1315" w:rsidRPr="00C637C0" w:rsidRDefault="00B064DA">
      <w:pPr>
        <w:numPr>
          <w:ilvl w:val="0"/>
          <w:numId w:val="13"/>
        </w:numPr>
        <w:tabs>
          <w:tab w:val="left" w:pos="1420"/>
        </w:tabs>
        <w:ind w:left="1420" w:hanging="338"/>
        <w:rPr>
          <w:rFonts w:ascii="Arial" w:eastAsia="Arial" w:hAnsi="Arial" w:cs="Arial"/>
          <w:bCs/>
        </w:rPr>
      </w:pPr>
      <w:r w:rsidRPr="00C637C0">
        <w:rPr>
          <w:rFonts w:ascii="Arial" w:eastAsia="Arial" w:hAnsi="Arial" w:cs="Arial"/>
          <w:bCs/>
          <w:u w:val="single"/>
        </w:rPr>
        <w:t>Garanţia de bună execuţie a contractului</w:t>
      </w:r>
    </w:p>
    <w:p w:rsidR="00BC1315" w:rsidRPr="00C637C0" w:rsidRDefault="00BC1315">
      <w:pPr>
        <w:spacing w:line="263" w:lineRule="exact"/>
        <w:rPr>
          <w:rFonts w:ascii="Arial" w:hAnsi="Arial" w:cs="Arial"/>
        </w:rPr>
      </w:pPr>
    </w:p>
    <w:p w:rsidR="00BC1315" w:rsidRPr="00C637C0" w:rsidRDefault="00B064DA">
      <w:pPr>
        <w:spacing w:line="284" w:lineRule="auto"/>
        <w:ind w:left="400" w:right="40" w:firstLine="677"/>
        <w:jc w:val="both"/>
        <w:rPr>
          <w:rFonts w:ascii="Arial" w:hAnsi="Arial" w:cs="Arial"/>
        </w:rPr>
      </w:pPr>
      <w:r w:rsidRPr="00C637C0">
        <w:rPr>
          <w:rFonts w:ascii="Arial" w:eastAsia="Arial" w:hAnsi="Arial" w:cs="Arial"/>
          <w:bCs/>
        </w:rPr>
        <w:t>13.1. Pentru execuţia contractului, furnizorul se obligă să constituie o garanţie de bună execuţie de 5% din valoarea contractului exprimată în lei fără TVA, respectiv ........................... lei.</w:t>
      </w:r>
    </w:p>
    <w:p w:rsidR="00BC1315" w:rsidRPr="00C637C0" w:rsidRDefault="00BC1315">
      <w:pPr>
        <w:spacing w:line="1" w:lineRule="exact"/>
        <w:rPr>
          <w:rFonts w:ascii="Arial" w:hAnsi="Arial" w:cs="Arial"/>
        </w:rPr>
      </w:pPr>
    </w:p>
    <w:p w:rsidR="00BC1315" w:rsidRPr="00C637C0" w:rsidRDefault="00B064DA">
      <w:pPr>
        <w:spacing w:line="270" w:lineRule="auto"/>
        <w:ind w:left="400" w:right="40" w:firstLine="664"/>
        <w:jc w:val="both"/>
        <w:rPr>
          <w:rFonts w:ascii="Arial" w:hAnsi="Arial" w:cs="Arial"/>
        </w:rPr>
      </w:pPr>
      <w:r w:rsidRPr="00C637C0">
        <w:rPr>
          <w:rFonts w:ascii="Arial" w:eastAsia="Arial" w:hAnsi="Arial" w:cs="Arial"/>
          <w:bCs/>
        </w:rPr>
        <w:t>13.2. Garanţia de bună execuţie se constituie printr-un instrument de garantare emis în condiţiile legii de către o societate bancară sau societate de asigurări care va cuprinde în mod obligatoriu obligaţia băncii/societăţii de asigurări de a plăti în favoarea achizitorului, orice sumă cerută de acesta, însoţită de o declaraţie cu privire la neîndeplinirea obligaţiilor ce-i revin executantului, eventualele plăţi urmând a se face în termenul menţionat în cerere, fără îndeplinirea nici unei alte formalităţi suplimentare din partea achizitorului,</w:t>
      </w:r>
    </w:p>
    <w:p w:rsidR="00BC1315" w:rsidRPr="00C637C0" w:rsidRDefault="00B064DA">
      <w:pPr>
        <w:spacing w:line="230" w:lineRule="auto"/>
        <w:ind w:left="1060"/>
        <w:rPr>
          <w:rFonts w:ascii="Arial" w:hAnsi="Arial" w:cs="Arial"/>
        </w:rPr>
      </w:pPr>
      <w:r w:rsidRPr="00C637C0">
        <w:rPr>
          <w:rFonts w:ascii="Arial" w:eastAsia="Arial" w:hAnsi="Arial" w:cs="Arial"/>
          <w:bCs/>
        </w:rPr>
        <w:t>sau</w:t>
      </w:r>
    </w:p>
    <w:p w:rsidR="00BC1315" w:rsidRPr="00C637C0" w:rsidRDefault="00BC1315">
      <w:pPr>
        <w:spacing w:line="11" w:lineRule="exact"/>
        <w:rPr>
          <w:rFonts w:ascii="Arial" w:hAnsi="Arial" w:cs="Arial"/>
        </w:rPr>
      </w:pPr>
    </w:p>
    <w:p w:rsidR="00BC1315" w:rsidRPr="00C637C0" w:rsidRDefault="00B064DA">
      <w:pPr>
        <w:spacing w:line="284" w:lineRule="auto"/>
        <w:ind w:left="400" w:right="40" w:firstLine="664"/>
        <w:jc w:val="both"/>
        <w:rPr>
          <w:rFonts w:ascii="Arial" w:hAnsi="Arial" w:cs="Arial"/>
        </w:rPr>
      </w:pPr>
      <w:r w:rsidRPr="00C637C0">
        <w:rPr>
          <w:rFonts w:ascii="Arial" w:eastAsia="Arial" w:hAnsi="Arial" w:cs="Arial"/>
          <w:bCs/>
        </w:rPr>
        <w:t>Garanţia de bună execuţie se poate constitui şi prin rețineri succesive din sumele datorate pentru facturi parțiale. În acest caz executantul are obligația de a deschide un cont la dispoziția autorității contractante, la o unitate a Trezoreriei statului. Suma inițială care se depune de către executant în contul deschis nu trebuie să fie mai mică de 0,5% din prețul contractului.</w:t>
      </w:r>
    </w:p>
    <w:p w:rsidR="00BC1315" w:rsidRPr="00C637C0" w:rsidRDefault="00BC1315">
      <w:pPr>
        <w:spacing w:line="3" w:lineRule="exact"/>
        <w:rPr>
          <w:rFonts w:ascii="Arial" w:hAnsi="Arial" w:cs="Arial"/>
        </w:rPr>
      </w:pPr>
    </w:p>
    <w:p w:rsidR="00BC1315" w:rsidRPr="00C637C0" w:rsidRDefault="00B064DA">
      <w:pPr>
        <w:spacing w:line="301" w:lineRule="auto"/>
        <w:ind w:left="400" w:right="40" w:firstLine="665"/>
        <w:jc w:val="both"/>
        <w:rPr>
          <w:rFonts w:ascii="Arial" w:hAnsi="Arial" w:cs="Arial"/>
        </w:rPr>
      </w:pPr>
      <w:r w:rsidRPr="00C637C0">
        <w:rPr>
          <w:rFonts w:ascii="Arial" w:eastAsia="Arial" w:hAnsi="Arial" w:cs="Arial"/>
          <w:bCs/>
        </w:rPr>
        <w:t>Pe parcursul îndeplinirii contractului, autoritatea contractantă urmează să alimenteze acest cont prin rețineri succesive din sumele datorate și cuvenite contractantului, până la concurența sumei stabilite drept garanție de bună execuție în documentația de atribuire. Autoritatea contractantă va dispune ca banca să înștiințeze contractantul despre vărsământul efectuat, precum și despre destinația lui. Contul astfel deschis este purtător de dobândă în favoarea contractantului.</w:t>
      </w:r>
    </w:p>
    <w:p w:rsidR="00BC1315" w:rsidRPr="00C637C0" w:rsidRDefault="00B064DA">
      <w:pPr>
        <w:ind w:left="1080"/>
        <w:rPr>
          <w:rFonts w:ascii="Arial" w:hAnsi="Arial" w:cs="Arial"/>
        </w:rPr>
      </w:pPr>
      <w:r w:rsidRPr="00C637C0">
        <w:rPr>
          <w:rFonts w:ascii="Arial" w:eastAsia="Arial" w:hAnsi="Arial" w:cs="Arial"/>
          <w:bCs/>
        </w:rPr>
        <w:t>13.3. Furnizorul trebuie să facă dovada constituirii garanției de bună execuție în termen de</w:t>
      </w:r>
    </w:p>
    <w:p w:rsidR="00BC1315" w:rsidRPr="00C637C0" w:rsidRDefault="00BC1315">
      <w:pPr>
        <w:spacing w:line="25" w:lineRule="exact"/>
        <w:rPr>
          <w:rFonts w:ascii="Arial" w:hAnsi="Arial" w:cs="Arial"/>
        </w:rPr>
      </w:pPr>
    </w:p>
    <w:p w:rsidR="00BC1315" w:rsidRPr="00C637C0" w:rsidRDefault="00B064DA">
      <w:pPr>
        <w:ind w:left="400"/>
        <w:rPr>
          <w:rFonts w:ascii="Arial" w:hAnsi="Arial" w:cs="Arial"/>
        </w:rPr>
      </w:pPr>
      <w:r w:rsidRPr="00C637C0">
        <w:rPr>
          <w:rFonts w:ascii="Arial" w:eastAsia="Arial" w:hAnsi="Arial" w:cs="Arial"/>
          <w:bCs/>
        </w:rPr>
        <w:t>5 zile de la semnarea contractului.</w:t>
      </w:r>
    </w:p>
    <w:p w:rsidR="00BC1315" w:rsidRPr="00C637C0" w:rsidRDefault="00BC1315">
      <w:pPr>
        <w:spacing w:line="11" w:lineRule="exact"/>
        <w:rPr>
          <w:rFonts w:ascii="Arial" w:hAnsi="Arial" w:cs="Arial"/>
        </w:rPr>
      </w:pPr>
    </w:p>
    <w:p w:rsidR="00BC1315" w:rsidRPr="00C637C0" w:rsidRDefault="00B064DA">
      <w:pPr>
        <w:spacing w:line="230" w:lineRule="auto"/>
        <w:ind w:left="400" w:right="20" w:firstLine="665"/>
        <w:jc w:val="both"/>
        <w:rPr>
          <w:rFonts w:ascii="Arial" w:hAnsi="Arial" w:cs="Arial"/>
        </w:rPr>
      </w:pPr>
      <w:r w:rsidRPr="00C637C0">
        <w:rPr>
          <w:rFonts w:ascii="Arial" w:eastAsia="Arial" w:hAnsi="Arial" w:cs="Arial"/>
          <w:bCs/>
        </w:rPr>
        <w:t>13.4 Garanţia de bună execuţie se constituie pe o perioadă care trebuie să acopere întreaga durată de valabilitate a contractului.</w:t>
      </w:r>
    </w:p>
    <w:p w:rsidR="00BC1315" w:rsidRPr="00C637C0" w:rsidRDefault="00BC1315">
      <w:pPr>
        <w:spacing w:line="11" w:lineRule="exact"/>
        <w:rPr>
          <w:rFonts w:ascii="Arial" w:hAnsi="Arial" w:cs="Arial"/>
        </w:rPr>
      </w:pPr>
    </w:p>
    <w:p w:rsidR="00BC1315" w:rsidRPr="00C637C0" w:rsidRDefault="00B064DA">
      <w:pPr>
        <w:spacing w:line="230" w:lineRule="auto"/>
        <w:ind w:left="400" w:firstLine="665"/>
        <w:jc w:val="both"/>
        <w:rPr>
          <w:rFonts w:ascii="Arial" w:hAnsi="Arial" w:cs="Arial"/>
        </w:rPr>
      </w:pPr>
      <w:r w:rsidRPr="00C637C0">
        <w:rPr>
          <w:rFonts w:ascii="Arial" w:eastAsia="Arial" w:hAnsi="Arial" w:cs="Arial"/>
          <w:bCs/>
        </w:rPr>
        <w:t>13.5 Achizitorul se obligă să elibereze garanţia pentru participare numai după ce ofertantul a făcut dovada constituirii garanţiei de bună execuţie.</w:t>
      </w:r>
    </w:p>
    <w:p w:rsidR="00BC1315" w:rsidRPr="00C637C0" w:rsidRDefault="00BC1315">
      <w:pPr>
        <w:spacing w:line="11" w:lineRule="exact"/>
        <w:rPr>
          <w:rFonts w:ascii="Arial" w:hAnsi="Arial" w:cs="Arial"/>
        </w:rPr>
      </w:pPr>
    </w:p>
    <w:p w:rsidR="00BC1315" w:rsidRPr="00C637C0" w:rsidRDefault="00B064DA" w:rsidP="00192FB1">
      <w:pPr>
        <w:spacing w:line="291" w:lineRule="auto"/>
        <w:ind w:left="400" w:firstLine="665"/>
        <w:jc w:val="both"/>
        <w:rPr>
          <w:rFonts w:ascii="Arial" w:hAnsi="Arial" w:cs="Arial"/>
        </w:rPr>
      </w:pPr>
      <w:r w:rsidRPr="00C637C0">
        <w:rPr>
          <w:rFonts w:ascii="Arial" w:eastAsia="Arial" w:hAnsi="Arial" w:cs="Arial"/>
          <w:bCs/>
        </w:rPr>
        <w:t xml:space="preserve">13.6 Achizitorul are dreptul de a emite pretenţii asupra garanţiei de bună execuţie, în limita prejudiciului creat, dacă furnizorul nu îşi execută, execută cu întârziere sau execută necorespunzător obligaţiile asumate prin prezentul contract. Nerealizarea obligaţiilor furnizorului prevăzute în prezentul contract din vina furnizorului, sau rezilierea contractului din vina </w:t>
      </w:r>
      <w:r w:rsidRPr="00C637C0">
        <w:rPr>
          <w:rFonts w:ascii="Arial" w:eastAsia="Arial" w:hAnsi="Arial" w:cs="Arial"/>
          <w:bCs/>
        </w:rPr>
        <w:lastRenderedPageBreak/>
        <w:t>furnizorului, conduce la reţinerea definitivă a valorii garanţiei de bună execuţie constituite în favoarea autorităţii contractante. Anterior emiterii unei pretenţii asupra garanţiei de bună execuţie,</w:t>
      </w:r>
      <w:bookmarkStart w:id="8" w:name="page6"/>
      <w:bookmarkEnd w:id="8"/>
      <w:r w:rsidR="00192FB1">
        <w:rPr>
          <w:rFonts w:ascii="Arial" w:eastAsia="Arial" w:hAnsi="Arial" w:cs="Arial"/>
          <w:bCs/>
        </w:rPr>
        <w:t xml:space="preserve"> </w:t>
      </w:r>
      <w:r w:rsidRPr="00C637C0">
        <w:rPr>
          <w:rFonts w:ascii="Arial" w:eastAsia="Arial" w:hAnsi="Arial" w:cs="Arial"/>
          <w:bCs/>
        </w:rPr>
        <w:t>achizitorul are obligaţia de a notifica acest lucru furnizorului, precizând totodată obligaţiile care nu au fost respectate.</w:t>
      </w:r>
    </w:p>
    <w:p w:rsidR="00BC1315" w:rsidRPr="00C637C0" w:rsidRDefault="00BC1315">
      <w:pPr>
        <w:spacing w:line="11" w:lineRule="exact"/>
        <w:rPr>
          <w:rFonts w:ascii="Arial" w:hAnsi="Arial" w:cs="Arial"/>
        </w:rPr>
      </w:pPr>
    </w:p>
    <w:p w:rsidR="00BC1315" w:rsidRPr="00C637C0" w:rsidRDefault="00B064DA">
      <w:pPr>
        <w:spacing w:line="259" w:lineRule="auto"/>
        <w:ind w:left="400" w:firstLine="665"/>
        <w:jc w:val="both"/>
        <w:rPr>
          <w:rFonts w:ascii="Arial" w:hAnsi="Arial" w:cs="Arial"/>
        </w:rPr>
      </w:pPr>
      <w:r w:rsidRPr="00C637C0">
        <w:rPr>
          <w:rFonts w:ascii="Arial" w:eastAsia="Arial" w:hAnsi="Arial" w:cs="Arial"/>
          <w:bCs/>
        </w:rPr>
        <w:t>13.7 Achizitorul se obligă să deblocheze garanţia de bună execuţie constituită, în termen de 14 zile de la ultima plată efectuată de autoritatea contractantă pentru îndeplinirea obligaţiilor asumate prin prezentul contract (respectiv după plata contravalorii facturilor emise pentru luna iunie 2017). Furnizorul va solicita în scris autorităţii contractante deblocarea garanţiei de bună execuţie.</w:t>
      </w:r>
    </w:p>
    <w:p w:rsidR="00BC1315" w:rsidRPr="00C637C0" w:rsidRDefault="00BC1315">
      <w:pPr>
        <w:spacing w:line="200" w:lineRule="exact"/>
        <w:rPr>
          <w:rFonts w:ascii="Arial" w:hAnsi="Arial" w:cs="Arial"/>
        </w:rPr>
      </w:pPr>
    </w:p>
    <w:p w:rsidR="00BC1315" w:rsidRPr="00C637C0" w:rsidRDefault="00BC1315">
      <w:pPr>
        <w:spacing w:line="312" w:lineRule="exact"/>
        <w:rPr>
          <w:rFonts w:ascii="Arial" w:hAnsi="Arial" w:cs="Arial"/>
        </w:rPr>
      </w:pPr>
    </w:p>
    <w:p w:rsidR="00BC1315" w:rsidRPr="00C637C0" w:rsidRDefault="00B064DA">
      <w:pPr>
        <w:ind w:left="2400"/>
        <w:rPr>
          <w:rFonts w:ascii="Arial" w:hAnsi="Arial" w:cs="Arial"/>
        </w:rPr>
      </w:pPr>
      <w:r w:rsidRPr="00C637C0">
        <w:rPr>
          <w:rFonts w:ascii="Arial" w:eastAsia="Arial" w:hAnsi="Arial" w:cs="Arial"/>
          <w:bCs/>
        </w:rPr>
        <w:t xml:space="preserve">Capitolul VIII. </w:t>
      </w:r>
      <w:r w:rsidRPr="00C637C0">
        <w:rPr>
          <w:rFonts w:ascii="Arial" w:eastAsia="Arial" w:hAnsi="Arial" w:cs="Arial"/>
          <w:bCs/>
          <w:u w:val="single"/>
        </w:rPr>
        <w:t>Recepţie, ambalare şi marcare, livrare</w:t>
      </w:r>
    </w:p>
    <w:p w:rsidR="00BC1315" w:rsidRPr="00C637C0" w:rsidRDefault="00BC1315">
      <w:pPr>
        <w:spacing w:line="253" w:lineRule="exact"/>
        <w:rPr>
          <w:rFonts w:ascii="Arial" w:hAnsi="Arial" w:cs="Arial"/>
        </w:rPr>
      </w:pPr>
    </w:p>
    <w:p w:rsidR="00BC1315" w:rsidRPr="00C637C0" w:rsidRDefault="00B064DA">
      <w:pPr>
        <w:numPr>
          <w:ilvl w:val="0"/>
          <w:numId w:val="14"/>
        </w:numPr>
        <w:tabs>
          <w:tab w:val="left" w:pos="1420"/>
        </w:tabs>
        <w:ind w:left="1420" w:hanging="338"/>
        <w:rPr>
          <w:rFonts w:ascii="Arial" w:eastAsia="Arial" w:hAnsi="Arial" w:cs="Arial"/>
          <w:bCs/>
        </w:rPr>
      </w:pPr>
      <w:r w:rsidRPr="00C637C0">
        <w:rPr>
          <w:rFonts w:ascii="Arial" w:eastAsia="Arial" w:hAnsi="Arial" w:cs="Arial"/>
          <w:bCs/>
          <w:u w:val="single"/>
        </w:rPr>
        <w:t>Recepţie, inspecţii şi teste</w:t>
      </w:r>
    </w:p>
    <w:p w:rsidR="00BC1315" w:rsidRPr="00C637C0" w:rsidRDefault="00BC1315">
      <w:pPr>
        <w:spacing w:line="265"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14.1. Achizitorul sau reprezentantul său are dreptul de a inspecta produsele pentru a verifica conformitatea lor cu specificaţiile din anexele la contract şi cu prevederile legale în vigoare.</w:t>
      </w:r>
    </w:p>
    <w:p w:rsidR="00BC1315" w:rsidRPr="00C637C0" w:rsidRDefault="00BC1315">
      <w:pPr>
        <w:spacing w:line="11" w:lineRule="exact"/>
        <w:rPr>
          <w:rFonts w:ascii="Arial" w:hAnsi="Arial" w:cs="Arial"/>
        </w:rPr>
      </w:pPr>
    </w:p>
    <w:p w:rsidR="00BC1315" w:rsidRPr="00C637C0" w:rsidRDefault="00B064DA">
      <w:pPr>
        <w:spacing w:line="257" w:lineRule="auto"/>
        <w:ind w:left="400" w:right="60" w:firstLine="677"/>
        <w:jc w:val="both"/>
        <w:rPr>
          <w:rFonts w:ascii="Arial" w:hAnsi="Arial" w:cs="Arial"/>
        </w:rPr>
      </w:pPr>
      <w:r w:rsidRPr="00C637C0">
        <w:rPr>
          <w:rFonts w:ascii="Arial" w:eastAsia="Arial" w:hAnsi="Arial" w:cs="Arial"/>
          <w:bCs/>
        </w:rPr>
        <w:t>14.2. (1) Inspecţiile şi testele la care vor fi supuse produsele, cât şi condiţiile de recepţie finală (calitativă şi cantitativă) sunt descrise în anexele la prezentul contract.</w:t>
      </w:r>
    </w:p>
    <w:p w:rsidR="00BC1315" w:rsidRPr="00C637C0" w:rsidRDefault="00BC1315">
      <w:pPr>
        <w:spacing w:line="1" w:lineRule="exact"/>
        <w:rPr>
          <w:rFonts w:ascii="Arial" w:hAnsi="Arial" w:cs="Arial"/>
        </w:rPr>
      </w:pPr>
    </w:p>
    <w:p w:rsidR="00BC1315" w:rsidRPr="00C637C0" w:rsidRDefault="00B064DA">
      <w:pPr>
        <w:numPr>
          <w:ilvl w:val="2"/>
          <w:numId w:val="15"/>
        </w:numPr>
        <w:tabs>
          <w:tab w:val="left" w:pos="1914"/>
        </w:tabs>
        <w:spacing w:line="271" w:lineRule="auto"/>
        <w:ind w:left="400" w:right="40" w:firstLine="1189"/>
        <w:jc w:val="both"/>
        <w:rPr>
          <w:rFonts w:ascii="Arial" w:eastAsia="Arial" w:hAnsi="Arial" w:cs="Arial"/>
          <w:bCs/>
        </w:rPr>
      </w:pPr>
      <w:r w:rsidRPr="00C637C0">
        <w:rPr>
          <w:rFonts w:ascii="Arial" w:eastAsia="Arial" w:hAnsi="Arial" w:cs="Arial"/>
          <w:bCs/>
        </w:rPr>
        <w:t>Reprezentanţii împuterniciţi ai autorităţii contractante pentru efectuarea recepţiei, testelor şi inspecţiilor sunt cei prevăzuţi de actele normative în vigoare, respectiv O.U.G. nr. 96/2002 cu modificările şi completările ulterioare şi H.G. nr. 714/2008, art. 3.</w:t>
      </w:r>
    </w:p>
    <w:p w:rsidR="00BC1315" w:rsidRPr="00C637C0" w:rsidRDefault="00B064DA">
      <w:pPr>
        <w:numPr>
          <w:ilvl w:val="1"/>
          <w:numId w:val="16"/>
        </w:numPr>
        <w:tabs>
          <w:tab w:val="left" w:pos="1361"/>
        </w:tabs>
        <w:spacing w:line="270" w:lineRule="auto"/>
        <w:ind w:left="400" w:right="60" w:firstLine="682"/>
        <w:jc w:val="both"/>
        <w:rPr>
          <w:rFonts w:ascii="Arial" w:eastAsia="Arial" w:hAnsi="Arial" w:cs="Arial"/>
          <w:bCs/>
        </w:rPr>
      </w:pPr>
      <w:r w:rsidRPr="00C637C0">
        <w:rPr>
          <w:rFonts w:ascii="Arial" w:eastAsia="Arial" w:hAnsi="Arial" w:cs="Arial"/>
          <w:bCs/>
        </w:rPr>
        <w:t xml:space="preserve">3. Inspecţiile şi testele din cadrul recepţiei provizorii şi recepţiei finale (calitative) se vor face la destinaţia finală a produselor (unităţile şcolare din Comuna </w:t>
      </w:r>
      <w:r w:rsidR="007E2ED6">
        <w:rPr>
          <w:rFonts w:ascii="Arial" w:eastAsia="Arial" w:hAnsi="Arial" w:cs="Arial"/>
          <w:bCs/>
        </w:rPr>
        <w:t>Raucesti</w:t>
      </w:r>
      <w:r w:rsidRPr="00C637C0">
        <w:rPr>
          <w:rFonts w:ascii="Arial" w:eastAsia="Arial" w:hAnsi="Arial" w:cs="Arial"/>
          <w:bCs/>
        </w:rPr>
        <w:t>) şi la laboratoare de specialitate din cadrul instituţiilor publice abilitate legal.</w:t>
      </w:r>
    </w:p>
    <w:p w:rsidR="00BC1315" w:rsidRPr="00C637C0" w:rsidRDefault="00BC1315">
      <w:pPr>
        <w:spacing w:line="1" w:lineRule="exact"/>
        <w:rPr>
          <w:rFonts w:ascii="Arial" w:eastAsia="Arial" w:hAnsi="Arial" w:cs="Arial"/>
          <w:bCs/>
        </w:rPr>
      </w:pPr>
    </w:p>
    <w:p w:rsidR="00BC1315" w:rsidRPr="00C637C0" w:rsidRDefault="00B064DA">
      <w:pPr>
        <w:numPr>
          <w:ilvl w:val="1"/>
          <w:numId w:val="17"/>
        </w:numPr>
        <w:tabs>
          <w:tab w:val="left" w:pos="1361"/>
        </w:tabs>
        <w:spacing w:line="270" w:lineRule="auto"/>
        <w:ind w:left="400" w:right="40" w:firstLine="682"/>
        <w:jc w:val="both"/>
        <w:rPr>
          <w:rFonts w:ascii="Arial" w:eastAsia="Arial" w:hAnsi="Arial" w:cs="Arial"/>
          <w:bCs/>
        </w:rPr>
      </w:pPr>
      <w:r w:rsidRPr="00C637C0">
        <w:rPr>
          <w:rFonts w:ascii="Arial" w:eastAsia="Arial" w:hAnsi="Arial" w:cs="Arial"/>
          <w:bCs/>
        </w:rPr>
        <w:t>4. Dacă produsele inspectate sau testate (sau o parte din acestea) nu corespund specificaţiilor, achizitorul are dreptul să le respingă, iar furnizorul are obligaţia, fără a modifica preţul contractului:</w:t>
      </w:r>
    </w:p>
    <w:p w:rsidR="00BC1315" w:rsidRPr="00C637C0" w:rsidRDefault="00B064DA">
      <w:pPr>
        <w:numPr>
          <w:ilvl w:val="0"/>
          <w:numId w:val="18"/>
        </w:numPr>
        <w:tabs>
          <w:tab w:val="left" w:pos="1200"/>
        </w:tabs>
        <w:spacing w:line="235" w:lineRule="auto"/>
        <w:ind w:left="1200" w:hanging="288"/>
        <w:rPr>
          <w:rFonts w:ascii="Arial" w:eastAsia="Arial" w:hAnsi="Arial" w:cs="Arial"/>
          <w:bCs/>
        </w:rPr>
      </w:pPr>
      <w:r w:rsidRPr="00C637C0">
        <w:rPr>
          <w:rFonts w:ascii="Arial" w:eastAsia="Arial" w:hAnsi="Arial" w:cs="Arial"/>
          <w:bCs/>
        </w:rPr>
        <w:t>de a înlocui produsele refuzate, şi</w:t>
      </w:r>
    </w:p>
    <w:p w:rsidR="00BC1315" w:rsidRPr="00C637C0" w:rsidRDefault="00BC1315">
      <w:pPr>
        <w:spacing w:line="10" w:lineRule="exact"/>
        <w:rPr>
          <w:rFonts w:ascii="Arial" w:eastAsia="Arial" w:hAnsi="Arial" w:cs="Arial"/>
          <w:bCs/>
        </w:rPr>
      </w:pPr>
    </w:p>
    <w:p w:rsidR="00BC1315" w:rsidRPr="00C637C0" w:rsidRDefault="00B064DA">
      <w:pPr>
        <w:numPr>
          <w:ilvl w:val="0"/>
          <w:numId w:val="18"/>
        </w:numPr>
        <w:tabs>
          <w:tab w:val="left" w:pos="1160"/>
        </w:tabs>
        <w:ind w:left="1160" w:hanging="246"/>
        <w:rPr>
          <w:rFonts w:ascii="Arial" w:eastAsia="Arial" w:hAnsi="Arial" w:cs="Arial"/>
          <w:bCs/>
        </w:rPr>
      </w:pPr>
      <w:r w:rsidRPr="00C637C0">
        <w:rPr>
          <w:rFonts w:ascii="Arial" w:eastAsia="Arial" w:hAnsi="Arial" w:cs="Arial"/>
          <w:bCs/>
        </w:rPr>
        <w:t>de a face toate modificările necesare pentru ca produsele să corespundă specificaţiilor lor</w:t>
      </w:r>
    </w:p>
    <w:p w:rsidR="00BC1315" w:rsidRPr="00C637C0" w:rsidRDefault="00BC1315">
      <w:pPr>
        <w:spacing w:line="30" w:lineRule="exact"/>
        <w:rPr>
          <w:rFonts w:ascii="Arial" w:eastAsia="Arial" w:hAnsi="Arial" w:cs="Arial"/>
          <w:bCs/>
        </w:rPr>
      </w:pPr>
    </w:p>
    <w:p w:rsidR="00BC1315" w:rsidRPr="00C637C0" w:rsidRDefault="00B064DA">
      <w:pPr>
        <w:spacing w:line="235" w:lineRule="auto"/>
        <w:ind w:left="400"/>
        <w:rPr>
          <w:rFonts w:ascii="Arial" w:eastAsia="Arial" w:hAnsi="Arial" w:cs="Arial"/>
          <w:bCs/>
        </w:rPr>
      </w:pPr>
      <w:r w:rsidRPr="00C637C0">
        <w:rPr>
          <w:rFonts w:ascii="Arial" w:eastAsia="Arial" w:hAnsi="Arial" w:cs="Arial"/>
          <w:bCs/>
        </w:rPr>
        <w:t>tehnice.</w:t>
      </w:r>
    </w:p>
    <w:p w:rsidR="00BC1315" w:rsidRPr="00C637C0" w:rsidRDefault="00BC1315">
      <w:pPr>
        <w:spacing w:line="13" w:lineRule="exact"/>
        <w:rPr>
          <w:rFonts w:ascii="Arial" w:eastAsia="Arial" w:hAnsi="Arial" w:cs="Arial"/>
          <w:bCs/>
        </w:rPr>
      </w:pPr>
    </w:p>
    <w:p w:rsidR="00BC1315" w:rsidRPr="00C637C0" w:rsidRDefault="00B064DA">
      <w:pPr>
        <w:numPr>
          <w:ilvl w:val="1"/>
          <w:numId w:val="18"/>
        </w:numPr>
        <w:tabs>
          <w:tab w:val="left" w:pos="1361"/>
        </w:tabs>
        <w:spacing w:line="284" w:lineRule="auto"/>
        <w:ind w:left="400" w:right="40" w:firstLine="682"/>
        <w:jc w:val="both"/>
        <w:rPr>
          <w:rFonts w:ascii="Arial" w:eastAsia="Arial" w:hAnsi="Arial" w:cs="Arial"/>
          <w:bCs/>
        </w:rPr>
      </w:pPr>
      <w:r w:rsidRPr="00C637C0">
        <w:rPr>
          <w:rFonts w:ascii="Arial" w:eastAsia="Arial" w:hAnsi="Arial" w:cs="Arial"/>
          <w:bCs/>
        </w:rPr>
        <w:t>5.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C1315" w:rsidRPr="00C637C0" w:rsidRDefault="00BC1315">
      <w:pPr>
        <w:spacing w:line="1" w:lineRule="exact"/>
        <w:rPr>
          <w:rFonts w:ascii="Arial" w:eastAsia="Arial" w:hAnsi="Arial" w:cs="Arial"/>
          <w:bCs/>
        </w:rPr>
      </w:pPr>
    </w:p>
    <w:p w:rsidR="00BC1315" w:rsidRPr="00C637C0" w:rsidRDefault="00B064DA">
      <w:pPr>
        <w:numPr>
          <w:ilvl w:val="1"/>
          <w:numId w:val="19"/>
        </w:numPr>
        <w:tabs>
          <w:tab w:val="left" w:pos="1361"/>
        </w:tabs>
        <w:spacing w:line="274" w:lineRule="auto"/>
        <w:ind w:left="400" w:right="40" w:firstLine="682"/>
        <w:rPr>
          <w:rFonts w:ascii="Arial" w:eastAsia="Arial" w:hAnsi="Arial" w:cs="Arial"/>
          <w:bCs/>
        </w:rPr>
      </w:pPr>
      <w:r w:rsidRPr="00C637C0">
        <w:rPr>
          <w:rFonts w:ascii="Arial" w:eastAsia="Arial" w:hAnsi="Arial" w:cs="Arial"/>
          <w:bCs/>
        </w:rPr>
        <w:t>6. Prevederile clauzelor 14.1.-14.4. nu îl vor absolvi pe furnizor de obligaţia asumării garanţiilor sau altor obligaţii prevăzute în contract.</w:t>
      </w:r>
    </w:p>
    <w:p w:rsidR="00BC1315" w:rsidRPr="00C637C0" w:rsidRDefault="00B064DA">
      <w:pPr>
        <w:numPr>
          <w:ilvl w:val="1"/>
          <w:numId w:val="19"/>
        </w:numPr>
        <w:tabs>
          <w:tab w:val="left" w:pos="1420"/>
        </w:tabs>
        <w:ind w:left="1420" w:hanging="338"/>
        <w:rPr>
          <w:rFonts w:ascii="Arial" w:eastAsia="Arial" w:hAnsi="Arial" w:cs="Arial"/>
          <w:bCs/>
        </w:rPr>
      </w:pPr>
      <w:r w:rsidRPr="00C637C0">
        <w:rPr>
          <w:rFonts w:ascii="Arial" w:eastAsia="Arial" w:hAnsi="Arial" w:cs="Arial"/>
          <w:bCs/>
          <w:u w:val="single"/>
        </w:rPr>
        <w:t>Ambalare şi marcare</w:t>
      </w:r>
    </w:p>
    <w:p w:rsidR="00BC1315" w:rsidRPr="00C637C0" w:rsidRDefault="00BC1315">
      <w:pPr>
        <w:spacing w:line="263" w:lineRule="exact"/>
        <w:rPr>
          <w:rFonts w:ascii="Arial" w:hAnsi="Arial" w:cs="Arial"/>
        </w:rPr>
      </w:pPr>
    </w:p>
    <w:p w:rsidR="00BC1315" w:rsidRPr="00C637C0" w:rsidRDefault="00B064DA">
      <w:pPr>
        <w:spacing w:line="233" w:lineRule="auto"/>
        <w:ind w:left="400" w:right="40" w:firstLine="677"/>
        <w:jc w:val="both"/>
        <w:rPr>
          <w:rFonts w:ascii="Arial" w:hAnsi="Arial" w:cs="Arial"/>
        </w:rPr>
      </w:pPr>
      <w:r w:rsidRPr="00C637C0">
        <w:rPr>
          <w:rFonts w:ascii="Arial" w:eastAsia="Arial" w:hAnsi="Arial" w:cs="Arial"/>
          <w:bCs/>
        </w:rPr>
        <w:t>15.1. Furnizorul are obligaţia de a ambala şi marca produsele pentru ca acestea să facă faţă, fără limitare, la manipularea din timpul transportului, în aşa fel încât să ajungă în bună stare la destinaţia finală; ambalarea şi marcarea se vor face cu respectarea Caietului de sarcini şi ale anexelor la acesta; furnizorul va avea în considerare distanţa mare până la destinaţia finală a produselor livrate.</w:t>
      </w:r>
    </w:p>
    <w:p w:rsidR="00BC1315" w:rsidRPr="00C637C0" w:rsidRDefault="00BC1315">
      <w:pPr>
        <w:spacing w:line="15"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15.2. Ambalarea, marcarea şi documentaţia din interiorul sau din afara pachetelor, cutiilor sau pungilor, va respecta strict cerinţele ce sunt special prevăzute în prezentul contract, în Caietul de sarcini şi în anexele la acesta, precum şi în actele normative în vigoare cu reglementare în domeniu.</w:t>
      </w:r>
    </w:p>
    <w:p w:rsidR="00BC1315" w:rsidRPr="00C637C0" w:rsidRDefault="00BC1315">
      <w:pPr>
        <w:spacing w:line="265" w:lineRule="exact"/>
        <w:rPr>
          <w:rFonts w:ascii="Arial" w:hAnsi="Arial" w:cs="Arial"/>
        </w:rPr>
      </w:pPr>
    </w:p>
    <w:p w:rsidR="00BC1315" w:rsidRPr="00C637C0" w:rsidRDefault="00B064DA">
      <w:pPr>
        <w:numPr>
          <w:ilvl w:val="0"/>
          <w:numId w:val="20"/>
        </w:numPr>
        <w:tabs>
          <w:tab w:val="left" w:pos="1480"/>
        </w:tabs>
        <w:ind w:left="1480" w:hanging="398"/>
        <w:rPr>
          <w:rFonts w:ascii="Arial" w:eastAsia="Arial" w:hAnsi="Arial" w:cs="Arial"/>
          <w:bCs/>
        </w:rPr>
      </w:pPr>
      <w:r w:rsidRPr="00C637C0">
        <w:rPr>
          <w:rFonts w:ascii="Arial" w:eastAsia="Arial" w:hAnsi="Arial" w:cs="Arial"/>
          <w:bCs/>
          <w:u w:val="single"/>
        </w:rPr>
        <w:t>Livrarea şi documentele care însoţesc produsele</w:t>
      </w:r>
    </w:p>
    <w:p w:rsidR="00BC1315" w:rsidRPr="00C637C0" w:rsidRDefault="00BC1315">
      <w:pPr>
        <w:spacing w:line="263" w:lineRule="exact"/>
        <w:rPr>
          <w:rFonts w:ascii="Arial" w:hAnsi="Arial" w:cs="Arial"/>
        </w:rPr>
      </w:pPr>
    </w:p>
    <w:p w:rsidR="00BC1315" w:rsidRPr="00C637C0" w:rsidRDefault="00B064DA">
      <w:pPr>
        <w:spacing w:line="271" w:lineRule="auto"/>
        <w:ind w:left="400" w:right="40" w:firstLine="677"/>
        <w:jc w:val="both"/>
        <w:rPr>
          <w:rFonts w:ascii="Arial" w:hAnsi="Arial" w:cs="Arial"/>
        </w:rPr>
      </w:pPr>
      <w:r w:rsidRPr="00C637C0">
        <w:rPr>
          <w:rFonts w:ascii="Arial" w:eastAsia="Arial" w:hAnsi="Arial" w:cs="Arial"/>
          <w:bCs/>
        </w:rPr>
        <w:t xml:space="preserve">16.1. Furnizorul are obligaţia de a livra produsele de panificaţie la sediul social al şcolilor şi grădiniţelor din Comuna </w:t>
      </w:r>
      <w:r w:rsidR="00192FB1">
        <w:rPr>
          <w:rFonts w:ascii="Arial" w:eastAsia="Arial" w:hAnsi="Arial" w:cs="Arial"/>
          <w:bCs/>
        </w:rPr>
        <w:t>Raucesti</w:t>
      </w:r>
      <w:r w:rsidRPr="00C637C0">
        <w:rPr>
          <w:rFonts w:ascii="Arial" w:eastAsia="Arial" w:hAnsi="Arial" w:cs="Arial"/>
          <w:bCs/>
        </w:rPr>
        <w:t xml:space="preserve"> pentru care se încheie prezentul contract, aşa cum sunt ele înscrise în Caietul de sarcini, numit “Grafic de livrare”- parte integrantă din contract.</w:t>
      </w:r>
    </w:p>
    <w:p w:rsidR="00BC1315" w:rsidRPr="00C637C0" w:rsidRDefault="00BC1315">
      <w:pPr>
        <w:spacing w:line="1" w:lineRule="exact"/>
        <w:rPr>
          <w:rFonts w:ascii="Arial" w:hAnsi="Arial" w:cs="Arial"/>
        </w:rPr>
      </w:pPr>
    </w:p>
    <w:p w:rsidR="00BC1315" w:rsidRPr="00C637C0" w:rsidRDefault="00B064DA">
      <w:pPr>
        <w:spacing w:line="230" w:lineRule="auto"/>
        <w:ind w:left="400" w:right="60" w:firstLine="677"/>
        <w:jc w:val="both"/>
        <w:rPr>
          <w:rFonts w:ascii="Arial" w:hAnsi="Arial" w:cs="Arial"/>
        </w:rPr>
      </w:pPr>
      <w:r w:rsidRPr="00C637C0">
        <w:rPr>
          <w:rFonts w:ascii="Arial" w:eastAsia="Arial" w:hAnsi="Arial" w:cs="Arial"/>
          <w:bCs/>
        </w:rPr>
        <w:lastRenderedPageBreak/>
        <w:t>16.2. Furnizorul va transmite achizitorului documentele care însoţesc cantităţile de produse livrate la unităţile şcolare, care sunt:</w:t>
      </w:r>
    </w:p>
    <w:p w:rsidR="00BC1315" w:rsidRPr="00C637C0" w:rsidRDefault="00B064DA">
      <w:pPr>
        <w:numPr>
          <w:ilvl w:val="0"/>
          <w:numId w:val="21"/>
        </w:numPr>
        <w:tabs>
          <w:tab w:val="left" w:pos="1900"/>
        </w:tabs>
        <w:ind w:left="1900" w:hanging="141"/>
        <w:rPr>
          <w:rFonts w:ascii="Arial" w:eastAsia="Arial" w:hAnsi="Arial" w:cs="Arial"/>
          <w:bCs/>
        </w:rPr>
      </w:pPr>
      <w:bookmarkStart w:id="9" w:name="page7"/>
      <w:bookmarkEnd w:id="9"/>
      <w:r w:rsidRPr="00C637C0">
        <w:rPr>
          <w:rFonts w:ascii="Arial" w:eastAsia="Arial" w:hAnsi="Arial" w:cs="Arial"/>
          <w:bCs/>
        </w:rPr>
        <w:t>avizele de însoţire a mărfii,</w:t>
      </w:r>
    </w:p>
    <w:p w:rsidR="00BC1315" w:rsidRPr="00C637C0" w:rsidRDefault="00B064DA">
      <w:pPr>
        <w:numPr>
          <w:ilvl w:val="0"/>
          <w:numId w:val="21"/>
        </w:numPr>
        <w:tabs>
          <w:tab w:val="left" w:pos="1900"/>
        </w:tabs>
        <w:spacing w:line="235" w:lineRule="auto"/>
        <w:ind w:left="1900" w:hanging="141"/>
        <w:rPr>
          <w:rFonts w:ascii="Arial" w:eastAsia="Arial" w:hAnsi="Arial" w:cs="Arial"/>
          <w:bCs/>
        </w:rPr>
      </w:pPr>
      <w:r w:rsidRPr="00C637C0">
        <w:rPr>
          <w:rFonts w:ascii="Arial" w:eastAsia="Arial" w:hAnsi="Arial" w:cs="Arial"/>
          <w:bCs/>
        </w:rPr>
        <w:t>notele de recepţie cantitativă a mărfurilor.</w:t>
      </w:r>
    </w:p>
    <w:p w:rsidR="00BC1315" w:rsidRPr="00C637C0" w:rsidRDefault="00BC1315">
      <w:pPr>
        <w:spacing w:line="11" w:lineRule="exact"/>
        <w:rPr>
          <w:rFonts w:ascii="Arial" w:hAnsi="Arial" w:cs="Arial"/>
        </w:rPr>
      </w:pPr>
    </w:p>
    <w:p w:rsidR="00BC1315" w:rsidRPr="00C637C0" w:rsidRDefault="00B064DA">
      <w:pPr>
        <w:spacing w:line="232" w:lineRule="auto"/>
        <w:ind w:left="400" w:right="40" w:firstLine="665"/>
        <w:jc w:val="both"/>
        <w:rPr>
          <w:rFonts w:ascii="Arial" w:hAnsi="Arial" w:cs="Arial"/>
        </w:rPr>
      </w:pPr>
      <w:r w:rsidRPr="00C637C0">
        <w:rPr>
          <w:rFonts w:ascii="Arial" w:eastAsia="Arial" w:hAnsi="Arial" w:cs="Arial"/>
          <w:bCs/>
        </w:rPr>
        <w:t>16.3. Avizele de însoţire a mărfii şi notele de recepţie se întocmesc pentru ficare unitate şcolară, ori de câte ori are loc un transport de produse de panificaţie şi cuprind cantităţile de produse livrate. Ele se datează, semnează şi ştampilează de către persoanele autorizate pentru fiecare unitate şcolară în parte.</w:t>
      </w:r>
    </w:p>
    <w:p w:rsidR="00BC1315" w:rsidRPr="00C637C0" w:rsidRDefault="00BC1315">
      <w:pPr>
        <w:spacing w:line="200" w:lineRule="exact"/>
        <w:rPr>
          <w:rFonts w:ascii="Arial" w:hAnsi="Arial" w:cs="Arial"/>
        </w:rPr>
      </w:pPr>
    </w:p>
    <w:p w:rsidR="00BC1315" w:rsidRPr="00C637C0" w:rsidRDefault="00B064DA">
      <w:pPr>
        <w:ind w:right="-799"/>
        <w:jc w:val="center"/>
        <w:rPr>
          <w:rFonts w:ascii="Arial" w:hAnsi="Arial" w:cs="Arial"/>
        </w:rPr>
      </w:pPr>
      <w:r w:rsidRPr="00C637C0">
        <w:rPr>
          <w:rFonts w:ascii="Arial" w:eastAsia="Arial" w:hAnsi="Arial" w:cs="Arial"/>
          <w:bCs/>
        </w:rPr>
        <w:t xml:space="preserve">Capitolul IX. </w:t>
      </w:r>
      <w:r w:rsidRPr="00C637C0">
        <w:rPr>
          <w:rFonts w:ascii="Arial" w:eastAsia="Arial" w:hAnsi="Arial" w:cs="Arial"/>
          <w:bCs/>
          <w:u w:val="single"/>
        </w:rPr>
        <w:t>Asigurări, servicii, perioada de garanţie acordată</w:t>
      </w:r>
    </w:p>
    <w:p w:rsidR="00BC1315" w:rsidRPr="00C637C0" w:rsidRDefault="00BC1315">
      <w:pPr>
        <w:spacing w:line="3" w:lineRule="exact"/>
        <w:rPr>
          <w:rFonts w:ascii="Arial" w:hAnsi="Arial" w:cs="Arial"/>
        </w:rPr>
      </w:pPr>
    </w:p>
    <w:p w:rsidR="00BC1315" w:rsidRPr="00C637C0" w:rsidRDefault="00B064DA">
      <w:pPr>
        <w:ind w:right="-819"/>
        <w:jc w:val="center"/>
        <w:rPr>
          <w:rFonts w:ascii="Arial" w:hAnsi="Arial" w:cs="Arial"/>
        </w:rPr>
      </w:pPr>
      <w:r w:rsidRPr="00C637C0">
        <w:rPr>
          <w:rFonts w:ascii="Arial" w:eastAsia="Arial" w:hAnsi="Arial" w:cs="Arial"/>
          <w:bCs/>
          <w:u w:val="single"/>
        </w:rPr>
        <w:t>produselor</w:t>
      </w:r>
    </w:p>
    <w:p w:rsidR="00BC1315" w:rsidRPr="00C637C0" w:rsidRDefault="00BC1315">
      <w:pPr>
        <w:spacing w:line="253" w:lineRule="exact"/>
        <w:rPr>
          <w:rFonts w:ascii="Arial" w:hAnsi="Arial" w:cs="Arial"/>
        </w:rPr>
      </w:pPr>
    </w:p>
    <w:p w:rsidR="00BC1315" w:rsidRPr="00C637C0" w:rsidRDefault="00B064DA">
      <w:pPr>
        <w:numPr>
          <w:ilvl w:val="0"/>
          <w:numId w:val="22"/>
        </w:numPr>
        <w:tabs>
          <w:tab w:val="left" w:pos="1420"/>
        </w:tabs>
        <w:ind w:left="1420" w:hanging="338"/>
        <w:rPr>
          <w:rFonts w:ascii="Arial" w:eastAsia="Arial" w:hAnsi="Arial" w:cs="Arial"/>
          <w:bCs/>
        </w:rPr>
      </w:pPr>
      <w:r w:rsidRPr="00C637C0">
        <w:rPr>
          <w:rFonts w:ascii="Arial" w:eastAsia="Arial" w:hAnsi="Arial" w:cs="Arial"/>
          <w:bCs/>
          <w:u w:val="single"/>
        </w:rPr>
        <w:t>Asigurări</w:t>
      </w:r>
    </w:p>
    <w:p w:rsidR="00BC1315" w:rsidRPr="00C637C0" w:rsidRDefault="00BC1315">
      <w:pPr>
        <w:spacing w:line="265"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 xml:space="preserve">17.1. Furnizorul are obligaţia de a asigura complet produsele furnizate prin contract împotriva pierderii sau deteriorării neprevăzute la fabricare, transport, depozitare şi livrare, până la destinaţia şi recepţia produselor la beneficiari, respectiv unităţile şcolare din Comuna </w:t>
      </w:r>
      <w:r w:rsidR="007E2ED6">
        <w:rPr>
          <w:rFonts w:ascii="Arial" w:eastAsia="Arial" w:hAnsi="Arial" w:cs="Arial"/>
          <w:bCs/>
        </w:rPr>
        <w:t>Raucesti</w:t>
      </w:r>
      <w:r w:rsidRPr="00C637C0">
        <w:rPr>
          <w:rFonts w:ascii="Arial" w:eastAsia="Arial" w:hAnsi="Arial" w:cs="Arial"/>
          <w:bCs/>
        </w:rPr>
        <w:t>, înscrise în graficul de livrare.</w:t>
      </w:r>
    </w:p>
    <w:p w:rsidR="00BC1315" w:rsidRPr="00C637C0" w:rsidRDefault="00BC1315">
      <w:pPr>
        <w:spacing w:line="265" w:lineRule="exact"/>
        <w:rPr>
          <w:rFonts w:ascii="Arial" w:hAnsi="Arial" w:cs="Arial"/>
        </w:rPr>
      </w:pPr>
    </w:p>
    <w:p w:rsidR="00BC1315" w:rsidRPr="00C637C0" w:rsidRDefault="00B064DA">
      <w:pPr>
        <w:numPr>
          <w:ilvl w:val="0"/>
          <w:numId w:val="23"/>
        </w:numPr>
        <w:tabs>
          <w:tab w:val="left" w:pos="1420"/>
        </w:tabs>
        <w:ind w:left="1420" w:hanging="338"/>
        <w:rPr>
          <w:rFonts w:ascii="Arial" w:eastAsia="Arial" w:hAnsi="Arial" w:cs="Arial"/>
          <w:bCs/>
        </w:rPr>
      </w:pPr>
      <w:r w:rsidRPr="00C637C0">
        <w:rPr>
          <w:rFonts w:ascii="Arial" w:eastAsia="Arial" w:hAnsi="Arial" w:cs="Arial"/>
          <w:bCs/>
          <w:u w:val="single"/>
        </w:rPr>
        <w:t>Servicii</w:t>
      </w:r>
    </w:p>
    <w:p w:rsidR="00BC1315" w:rsidRPr="00C637C0" w:rsidRDefault="00BC1315">
      <w:pPr>
        <w:spacing w:line="263" w:lineRule="exact"/>
        <w:rPr>
          <w:rFonts w:ascii="Arial" w:hAnsi="Arial" w:cs="Arial"/>
        </w:rPr>
      </w:pPr>
    </w:p>
    <w:p w:rsidR="00BC1315" w:rsidRPr="00C637C0" w:rsidRDefault="00B064DA">
      <w:pPr>
        <w:spacing w:line="271" w:lineRule="auto"/>
        <w:ind w:left="400" w:firstLine="677"/>
        <w:jc w:val="both"/>
        <w:rPr>
          <w:rFonts w:ascii="Arial" w:hAnsi="Arial" w:cs="Arial"/>
        </w:rPr>
      </w:pPr>
      <w:r w:rsidRPr="00C637C0">
        <w:rPr>
          <w:rFonts w:ascii="Arial" w:eastAsia="Arial" w:hAnsi="Arial" w:cs="Arial"/>
          <w:bCs/>
        </w:rPr>
        <w:t xml:space="preserve">18.1. Pe lângă furnizarea efectivă a produselor, furnizorul are obligaţia de a presta şi serviciile accesorii furnizării produselor, fără a modifica preţul contractului, respectiv de a le transporta în condiţiile înscrise în prezentul contract, în Caietul de sarcini şi în anexele acestuia, la unităţile şcolare din Comuna </w:t>
      </w:r>
      <w:r w:rsidR="007E2ED6">
        <w:rPr>
          <w:rFonts w:ascii="Arial" w:eastAsia="Arial" w:hAnsi="Arial" w:cs="Arial"/>
          <w:bCs/>
        </w:rPr>
        <w:t>Raucesti</w:t>
      </w:r>
      <w:r w:rsidRPr="00C637C0">
        <w:rPr>
          <w:rFonts w:ascii="Arial" w:eastAsia="Arial" w:hAnsi="Arial" w:cs="Arial"/>
          <w:bCs/>
        </w:rPr>
        <w:t xml:space="preserve"> care sunt înscrise în graficul de livrare.</w:t>
      </w:r>
    </w:p>
    <w:p w:rsidR="00BC1315" w:rsidRPr="00C637C0" w:rsidRDefault="00B064DA">
      <w:pPr>
        <w:spacing w:line="261" w:lineRule="auto"/>
        <w:ind w:left="400" w:right="40" w:firstLine="677"/>
        <w:jc w:val="both"/>
        <w:rPr>
          <w:rFonts w:ascii="Arial" w:hAnsi="Arial" w:cs="Arial"/>
        </w:rPr>
      </w:pPr>
      <w:r w:rsidRPr="00C637C0">
        <w:rPr>
          <w:rFonts w:ascii="Arial" w:eastAsia="Arial" w:hAnsi="Arial" w:cs="Arial"/>
          <w:bCs/>
        </w:rPr>
        <w:t>18.2. Furnizorul are obligaţia de a presta serviciile de mai sus, pentru perioada de timp de valabilitate a contractului, cu condiţia ca aceste servicii să nu elibereze furnizorul de nici o obligaţie de garanţie asumată prin prezentul contract.</w:t>
      </w:r>
    </w:p>
    <w:p w:rsidR="00BC1315" w:rsidRPr="00C637C0" w:rsidRDefault="00BC1315">
      <w:pPr>
        <w:spacing w:line="200" w:lineRule="exact"/>
        <w:rPr>
          <w:rFonts w:ascii="Arial" w:hAnsi="Arial" w:cs="Arial"/>
        </w:rPr>
      </w:pPr>
    </w:p>
    <w:p w:rsidR="00BC1315" w:rsidRPr="00C637C0" w:rsidRDefault="00B064DA">
      <w:pPr>
        <w:numPr>
          <w:ilvl w:val="0"/>
          <w:numId w:val="24"/>
        </w:numPr>
        <w:tabs>
          <w:tab w:val="left" w:pos="1420"/>
        </w:tabs>
        <w:ind w:left="1420" w:hanging="338"/>
        <w:rPr>
          <w:rFonts w:ascii="Arial" w:eastAsia="Arial" w:hAnsi="Arial" w:cs="Arial"/>
          <w:bCs/>
        </w:rPr>
      </w:pPr>
      <w:r w:rsidRPr="00C637C0">
        <w:rPr>
          <w:rFonts w:ascii="Arial" w:eastAsia="Arial" w:hAnsi="Arial" w:cs="Arial"/>
          <w:bCs/>
          <w:u w:val="single"/>
        </w:rPr>
        <w:t>Perioada de garanţie acordată produselor</w:t>
      </w:r>
    </w:p>
    <w:p w:rsidR="00BC1315" w:rsidRPr="00C637C0" w:rsidRDefault="00BC1315">
      <w:pPr>
        <w:spacing w:line="265" w:lineRule="exact"/>
        <w:rPr>
          <w:rFonts w:ascii="Arial" w:hAnsi="Arial" w:cs="Arial"/>
        </w:rPr>
      </w:pPr>
    </w:p>
    <w:p w:rsidR="00BC1315" w:rsidRPr="00C637C0" w:rsidRDefault="00B064DA">
      <w:pPr>
        <w:spacing w:line="270" w:lineRule="auto"/>
        <w:ind w:left="400" w:right="40" w:firstLine="677"/>
        <w:jc w:val="both"/>
        <w:rPr>
          <w:rFonts w:ascii="Arial" w:hAnsi="Arial" w:cs="Arial"/>
        </w:rPr>
      </w:pPr>
      <w:r w:rsidRPr="00C637C0">
        <w:rPr>
          <w:rFonts w:ascii="Arial" w:eastAsia="Arial" w:hAnsi="Arial" w:cs="Arial"/>
          <w:bCs/>
        </w:rPr>
        <w:t>19.1. Perioada de garanţie acordată produselor de către furnizor este cea înscrisă în Caietul de sarcini şi în legislaţia din domeniu, în vigoare la data semnării prezentului contract.</w:t>
      </w:r>
    </w:p>
    <w:p w:rsidR="00BC1315" w:rsidRPr="00C637C0" w:rsidRDefault="00BC1315">
      <w:pPr>
        <w:spacing w:line="1" w:lineRule="exact"/>
        <w:rPr>
          <w:rFonts w:ascii="Arial" w:hAnsi="Arial" w:cs="Arial"/>
        </w:rPr>
      </w:pPr>
    </w:p>
    <w:p w:rsidR="00BC1315" w:rsidRPr="00C637C0" w:rsidRDefault="00B064DA">
      <w:pPr>
        <w:spacing w:line="230" w:lineRule="auto"/>
        <w:ind w:left="400" w:right="40" w:firstLine="677"/>
        <w:jc w:val="both"/>
        <w:rPr>
          <w:rFonts w:ascii="Arial" w:hAnsi="Arial" w:cs="Arial"/>
        </w:rPr>
      </w:pPr>
      <w:r w:rsidRPr="00C637C0">
        <w:rPr>
          <w:rFonts w:ascii="Arial" w:eastAsia="Arial" w:hAnsi="Arial" w:cs="Arial"/>
          <w:bCs/>
        </w:rPr>
        <w:t>19.2. Achizitorul are dreptul de a notifica imediat furnizorului, în scris, orice plângere sau reclamaţie ce apare în conformitate cu această garanţie.</w:t>
      </w:r>
    </w:p>
    <w:p w:rsidR="00BC1315" w:rsidRPr="00C637C0" w:rsidRDefault="00BC1315">
      <w:pPr>
        <w:spacing w:line="11" w:lineRule="exact"/>
        <w:rPr>
          <w:rFonts w:ascii="Arial" w:hAnsi="Arial" w:cs="Arial"/>
        </w:rPr>
      </w:pPr>
    </w:p>
    <w:p w:rsidR="00BC1315" w:rsidRPr="00C637C0" w:rsidRDefault="00B064DA">
      <w:pPr>
        <w:spacing w:line="230" w:lineRule="auto"/>
        <w:ind w:left="400" w:right="40" w:firstLine="677"/>
        <w:jc w:val="both"/>
        <w:rPr>
          <w:rFonts w:ascii="Arial" w:hAnsi="Arial" w:cs="Arial"/>
        </w:rPr>
      </w:pPr>
      <w:r w:rsidRPr="00C637C0">
        <w:rPr>
          <w:rFonts w:ascii="Arial" w:eastAsia="Arial" w:hAnsi="Arial" w:cs="Arial"/>
          <w:bCs/>
        </w:rPr>
        <w:t>19.3. La primirea unei astfel de notificări, furnizorul are obligaţia de a înlocui produsele în timp util convenit, fără costuri suplimentare pentru achizitor.</w:t>
      </w:r>
    </w:p>
    <w:p w:rsidR="00BC1315" w:rsidRPr="00C637C0" w:rsidRDefault="00BC1315">
      <w:pPr>
        <w:spacing w:line="11"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19.4. Dacă furnizorul, după ce a fost înştiinţat, nu înlocuieşte în timp util produsele constatate ca necorespunzătoare, achizitorul are dreptul de a lua măsurile prevăzute în prezentul contract la punctul 26. - Rezilierea contractului.</w:t>
      </w:r>
    </w:p>
    <w:p w:rsidR="00BC1315" w:rsidRPr="00C637C0" w:rsidRDefault="00BC1315">
      <w:pPr>
        <w:spacing w:line="200" w:lineRule="exact"/>
        <w:rPr>
          <w:rFonts w:ascii="Arial" w:hAnsi="Arial" w:cs="Arial"/>
        </w:rPr>
      </w:pPr>
    </w:p>
    <w:p w:rsidR="00BC1315" w:rsidRPr="00C637C0" w:rsidRDefault="00B064DA">
      <w:pPr>
        <w:ind w:left="1800"/>
        <w:rPr>
          <w:rFonts w:ascii="Arial" w:hAnsi="Arial" w:cs="Arial"/>
        </w:rPr>
      </w:pPr>
      <w:r w:rsidRPr="00C637C0">
        <w:rPr>
          <w:rFonts w:ascii="Arial" w:eastAsia="Arial" w:hAnsi="Arial" w:cs="Arial"/>
          <w:bCs/>
        </w:rPr>
        <w:t xml:space="preserve">Capitolul X. </w:t>
      </w:r>
      <w:r w:rsidRPr="00C637C0">
        <w:rPr>
          <w:rFonts w:ascii="Arial" w:eastAsia="Arial" w:hAnsi="Arial" w:cs="Arial"/>
          <w:bCs/>
          <w:u w:val="single"/>
        </w:rPr>
        <w:t>Actualizarea preţului contractului şi amendamente</w:t>
      </w:r>
    </w:p>
    <w:p w:rsidR="00BC1315" w:rsidRPr="00C637C0" w:rsidRDefault="00BC1315">
      <w:pPr>
        <w:spacing w:line="256" w:lineRule="exact"/>
        <w:rPr>
          <w:rFonts w:ascii="Arial" w:hAnsi="Arial" w:cs="Arial"/>
        </w:rPr>
      </w:pPr>
    </w:p>
    <w:p w:rsidR="00BC1315" w:rsidRPr="00C637C0" w:rsidRDefault="00B064DA">
      <w:pPr>
        <w:numPr>
          <w:ilvl w:val="0"/>
          <w:numId w:val="25"/>
        </w:numPr>
        <w:tabs>
          <w:tab w:val="left" w:pos="1420"/>
        </w:tabs>
        <w:ind w:left="1420" w:hanging="338"/>
        <w:rPr>
          <w:rFonts w:ascii="Arial" w:eastAsia="Arial" w:hAnsi="Arial" w:cs="Arial"/>
          <w:bCs/>
        </w:rPr>
      </w:pPr>
      <w:r w:rsidRPr="00C637C0">
        <w:rPr>
          <w:rFonts w:ascii="Arial" w:eastAsia="Arial" w:hAnsi="Arial" w:cs="Arial"/>
          <w:bCs/>
          <w:u w:val="single"/>
        </w:rPr>
        <w:t>Ajustarea preţului contractului</w:t>
      </w:r>
    </w:p>
    <w:p w:rsidR="00BC1315" w:rsidRPr="00C637C0" w:rsidRDefault="00BC1315">
      <w:pPr>
        <w:spacing w:line="264" w:lineRule="exact"/>
        <w:rPr>
          <w:rFonts w:ascii="Arial" w:eastAsia="Arial" w:hAnsi="Arial" w:cs="Arial"/>
          <w:bCs/>
        </w:rPr>
      </w:pPr>
    </w:p>
    <w:p w:rsidR="00BC1315" w:rsidRPr="00C637C0" w:rsidRDefault="00B064DA">
      <w:pPr>
        <w:numPr>
          <w:ilvl w:val="0"/>
          <w:numId w:val="26"/>
        </w:numPr>
        <w:tabs>
          <w:tab w:val="left" w:pos="1360"/>
        </w:tabs>
        <w:ind w:left="1360" w:hanging="278"/>
        <w:rPr>
          <w:rFonts w:ascii="Arial" w:eastAsia="Arial" w:hAnsi="Arial" w:cs="Arial"/>
          <w:bCs/>
        </w:rPr>
      </w:pPr>
      <w:r w:rsidRPr="00C637C0">
        <w:rPr>
          <w:rFonts w:ascii="Arial" w:eastAsia="Arial" w:hAnsi="Arial" w:cs="Arial"/>
          <w:bCs/>
        </w:rPr>
        <w:t>1. Pretul este ferm, un se ajusteaza.</w:t>
      </w:r>
    </w:p>
    <w:p w:rsidR="00BC1315" w:rsidRPr="00C637C0" w:rsidRDefault="00BC1315">
      <w:pPr>
        <w:spacing w:line="291" w:lineRule="exact"/>
        <w:rPr>
          <w:rFonts w:ascii="Arial" w:eastAsia="Arial" w:hAnsi="Arial" w:cs="Arial"/>
          <w:bCs/>
        </w:rPr>
      </w:pPr>
    </w:p>
    <w:p w:rsidR="00BC1315" w:rsidRPr="00C637C0" w:rsidRDefault="00B064DA">
      <w:pPr>
        <w:numPr>
          <w:ilvl w:val="0"/>
          <w:numId w:val="26"/>
        </w:numPr>
        <w:tabs>
          <w:tab w:val="left" w:pos="1420"/>
        </w:tabs>
        <w:ind w:left="1420" w:hanging="338"/>
        <w:rPr>
          <w:rFonts w:ascii="Arial" w:eastAsia="Arial" w:hAnsi="Arial" w:cs="Arial"/>
          <w:bCs/>
        </w:rPr>
      </w:pPr>
      <w:r w:rsidRPr="00C637C0">
        <w:rPr>
          <w:rFonts w:ascii="Arial" w:eastAsia="Arial" w:hAnsi="Arial" w:cs="Arial"/>
          <w:bCs/>
          <w:u w:val="single"/>
        </w:rPr>
        <w:t>Amendamente (modificarea contractului)</w:t>
      </w:r>
    </w:p>
    <w:p w:rsidR="00BC1315" w:rsidRPr="00C637C0" w:rsidRDefault="00BC1315">
      <w:pPr>
        <w:spacing w:line="263" w:lineRule="exact"/>
        <w:rPr>
          <w:rFonts w:ascii="Arial" w:hAnsi="Arial" w:cs="Arial"/>
        </w:rPr>
      </w:pPr>
    </w:p>
    <w:p w:rsidR="00BC1315" w:rsidRPr="00C637C0" w:rsidRDefault="00B064DA" w:rsidP="00192FB1">
      <w:pPr>
        <w:spacing w:line="317" w:lineRule="auto"/>
        <w:ind w:left="400" w:right="40" w:firstLine="665"/>
        <w:jc w:val="both"/>
        <w:rPr>
          <w:rFonts w:ascii="Arial" w:hAnsi="Arial" w:cs="Arial"/>
        </w:rPr>
      </w:pPr>
      <w:r w:rsidRPr="00C637C0">
        <w:rPr>
          <w:rFonts w:ascii="Arial" w:eastAsia="Arial" w:hAnsi="Arial" w:cs="Arial"/>
          <w:bCs/>
        </w:rPr>
        <w:t>21.1. Modificarea contractului se poate face numai ca urmare a modificărilor suferite de cadrul normativ legal în vigoare privind aprovizionarea şi distribuirea hranei (program - pilot de</w:t>
      </w:r>
    </w:p>
    <w:p w:rsidR="00BC1315" w:rsidRPr="00C637C0" w:rsidRDefault="00BC1315" w:rsidP="00192FB1">
      <w:pPr>
        <w:spacing w:line="205" w:lineRule="exact"/>
        <w:jc w:val="both"/>
        <w:rPr>
          <w:rFonts w:ascii="Arial" w:hAnsi="Arial" w:cs="Arial"/>
        </w:rPr>
      </w:pPr>
    </w:p>
    <w:p w:rsidR="00BC1315" w:rsidRPr="00C637C0" w:rsidRDefault="00B064DA" w:rsidP="00192FB1">
      <w:pPr>
        <w:spacing w:line="231" w:lineRule="auto"/>
        <w:ind w:left="400" w:right="40"/>
        <w:jc w:val="both"/>
        <w:rPr>
          <w:rFonts w:ascii="Arial" w:hAnsi="Arial" w:cs="Arial"/>
        </w:rPr>
      </w:pPr>
      <w:bookmarkStart w:id="10" w:name="page8"/>
      <w:bookmarkEnd w:id="10"/>
      <w:r w:rsidRPr="00C637C0">
        <w:rPr>
          <w:rFonts w:ascii="Arial" w:eastAsia="Arial" w:hAnsi="Arial" w:cs="Arial"/>
          <w:bCs/>
        </w:rPr>
        <w:t>acordare a unui suport alimentar pentru prescolarii si elevii din 50 unitati de invatamant preuniversitar de stat), sau a condiţiilor de igienă impuse produselor sau serviciului.</w:t>
      </w:r>
    </w:p>
    <w:p w:rsidR="00BC1315" w:rsidRPr="00C637C0" w:rsidRDefault="00BC1315" w:rsidP="00192FB1">
      <w:pPr>
        <w:spacing w:line="12" w:lineRule="exact"/>
        <w:jc w:val="both"/>
        <w:rPr>
          <w:rFonts w:ascii="Arial" w:hAnsi="Arial" w:cs="Arial"/>
        </w:rPr>
      </w:pPr>
    </w:p>
    <w:p w:rsidR="00BC1315" w:rsidRPr="00C637C0" w:rsidRDefault="00B064DA" w:rsidP="00192FB1">
      <w:pPr>
        <w:spacing w:line="285" w:lineRule="auto"/>
        <w:ind w:left="400" w:right="20" w:firstLine="677"/>
        <w:jc w:val="both"/>
        <w:rPr>
          <w:rFonts w:ascii="Arial" w:hAnsi="Arial" w:cs="Arial"/>
        </w:rPr>
      </w:pPr>
      <w:r w:rsidRPr="00C637C0">
        <w:rPr>
          <w:rFonts w:ascii="Arial" w:eastAsia="Arial" w:hAnsi="Arial" w:cs="Arial"/>
          <w:bCs/>
        </w:rPr>
        <w:t>21.2. Modificările survenite vor face obiectul unor negocieri între autoritatea contractantă şi deţinătorul prezentului contract, încetarea acestuia fiind făcută numai în cazul imposibilităţii furnizorului de a se adapta noilor condiţii de calitate sau cantitate impuse de noile normative.</w:t>
      </w:r>
    </w:p>
    <w:p w:rsidR="00BC1315" w:rsidRPr="00C637C0" w:rsidRDefault="00BC1315">
      <w:pPr>
        <w:spacing w:line="2" w:lineRule="exact"/>
        <w:rPr>
          <w:rFonts w:ascii="Arial" w:hAnsi="Arial" w:cs="Arial"/>
        </w:rPr>
      </w:pPr>
    </w:p>
    <w:p w:rsidR="00BC1315" w:rsidRPr="00C637C0" w:rsidRDefault="00B064DA">
      <w:pPr>
        <w:spacing w:line="232" w:lineRule="auto"/>
        <w:ind w:left="400" w:right="20" w:firstLine="677"/>
        <w:jc w:val="both"/>
        <w:rPr>
          <w:rFonts w:ascii="Arial" w:hAnsi="Arial" w:cs="Arial"/>
        </w:rPr>
      </w:pPr>
      <w:r w:rsidRPr="00C637C0">
        <w:rPr>
          <w:rFonts w:ascii="Arial" w:eastAsia="Arial" w:hAnsi="Arial" w:cs="Arial"/>
          <w:bCs/>
        </w:rPr>
        <w:lastRenderedPageBreak/>
        <w:t>21.3.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BC1315" w:rsidRPr="00C637C0" w:rsidRDefault="00BC1315">
      <w:pPr>
        <w:spacing w:line="200" w:lineRule="exact"/>
        <w:rPr>
          <w:rFonts w:ascii="Arial" w:hAnsi="Arial" w:cs="Arial"/>
        </w:rPr>
      </w:pPr>
    </w:p>
    <w:p w:rsidR="00BC1315" w:rsidRPr="00C637C0" w:rsidRDefault="00B064DA">
      <w:pPr>
        <w:ind w:left="3740"/>
        <w:rPr>
          <w:rFonts w:ascii="Arial" w:hAnsi="Arial" w:cs="Arial"/>
        </w:rPr>
      </w:pPr>
      <w:r w:rsidRPr="00C637C0">
        <w:rPr>
          <w:rFonts w:ascii="Arial" w:eastAsia="Arial" w:hAnsi="Arial" w:cs="Arial"/>
          <w:bCs/>
        </w:rPr>
        <w:t xml:space="preserve">Capitolul XI. </w:t>
      </w:r>
      <w:r w:rsidRPr="00C637C0">
        <w:rPr>
          <w:rFonts w:ascii="Arial" w:eastAsia="Arial" w:hAnsi="Arial" w:cs="Arial"/>
          <w:bCs/>
          <w:u w:val="single"/>
        </w:rPr>
        <w:t>Dispoziţii finale</w:t>
      </w:r>
    </w:p>
    <w:p w:rsidR="00BC1315" w:rsidRPr="00C637C0" w:rsidRDefault="00BC1315">
      <w:pPr>
        <w:spacing w:line="253" w:lineRule="exact"/>
        <w:rPr>
          <w:rFonts w:ascii="Arial" w:hAnsi="Arial" w:cs="Arial"/>
        </w:rPr>
      </w:pPr>
    </w:p>
    <w:p w:rsidR="00BC1315" w:rsidRPr="00C637C0" w:rsidRDefault="00B064DA">
      <w:pPr>
        <w:numPr>
          <w:ilvl w:val="0"/>
          <w:numId w:val="27"/>
        </w:numPr>
        <w:tabs>
          <w:tab w:val="left" w:pos="1420"/>
        </w:tabs>
        <w:ind w:left="1420" w:hanging="338"/>
        <w:rPr>
          <w:rFonts w:ascii="Arial" w:eastAsia="Arial" w:hAnsi="Arial" w:cs="Arial"/>
          <w:bCs/>
        </w:rPr>
      </w:pPr>
      <w:r w:rsidRPr="00C637C0">
        <w:rPr>
          <w:rFonts w:ascii="Arial" w:eastAsia="Arial" w:hAnsi="Arial" w:cs="Arial"/>
          <w:bCs/>
          <w:u w:val="single"/>
        </w:rPr>
        <w:t>Întârzieri în îndeplinirea contractului</w:t>
      </w:r>
    </w:p>
    <w:p w:rsidR="00BC1315" w:rsidRPr="00C637C0" w:rsidRDefault="00BC1315">
      <w:pPr>
        <w:spacing w:line="265" w:lineRule="exact"/>
        <w:rPr>
          <w:rFonts w:ascii="Arial" w:hAnsi="Arial" w:cs="Arial"/>
        </w:rPr>
      </w:pPr>
    </w:p>
    <w:p w:rsidR="00BC1315" w:rsidRPr="00C637C0" w:rsidRDefault="00B064DA">
      <w:pPr>
        <w:spacing w:line="230" w:lineRule="auto"/>
        <w:ind w:left="400" w:right="20" w:firstLine="677"/>
        <w:jc w:val="both"/>
        <w:rPr>
          <w:rFonts w:ascii="Arial" w:hAnsi="Arial" w:cs="Arial"/>
        </w:rPr>
      </w:pPr>
      <w:r w:rsidRPr="00C637C0">
        <w:rPr>
          <w:rFonts w:ascii="Arial" w:eastAsia="Arial" w:hAnsi="Arial" w:cs="Arial"/>
          <w:bCs/>
        </w:rPr>
        <w:t>22.1. Furnizorul are obligaţia de a îndeplini contractul de furnizare în condiţiile şi periodicitatea înscrise în Caietul de sarcini şi în graficul de livrare.</w:t>
      </w:r>
    </w:p>
    <w:p w:rsidR="00BC1315" w:rsidRPr="00C637C0" w:rsidRDefault="00BC1315">
      <w:pPr>
        <w:spacing w:line="11" w:lineRule="exact"/>
        <w:rPr>
          <w:rFonts w:ascii="Arial" w:hAnsi="Arial" w:cs="Arial"/>
        </w:rPr>
      </w:pPr>
    </w:p>
    <w:p w:rsidR="00BC1315" w:rsidRPr="00C637C0" w:rsidRDefault="00B064DA">
      <w:pPr>
        <w:spacing w:line="284" w:lineRule="auto"/>
        <w:ind w:left="400" w:right="20" w:firstLine="677"/>
        <w:jc w:val="both"/>
        <w:rPr>
          <w:rFonts w:ascii="Arial" w:hAnsi="Arial" w:cs="Arial"/>
        </w:rPr>
      </w:pPr>
      <w:r w:rsidRPr="00C637C0">
        <w:rPr>
          <w:rFonts w:ascii="Arial" w:eastAsia="Arial" w:hAnsi="Arial" w:cs="Arial"/>
          <w:bCs/>
        </w:rPr>
        <w:t>22.2. Dacă pe parcursul îndeplinirii contractului, furnizorul nu respectă graficul de livrare, acesta are obligaţia de a notifica aceasta, în timp util, achizitorului; modificarea datei/perioadei de furnizare asumate în graficul de livrare se face cu acordul părţilor, prin act adiţional.</w:t>
      </w:r>
    </w:p>
    <w:p w:rsidR="00BC1315" w:rsidRPr="00C637C0" w:rsidRDefault="00BC1315">
      <w:pPr>
        <w:spacing w:line="2" w:lineRule="exact"/>
        <w:rPr>
          <w:rFonts w:ascii="Arial" w:hAnsi="Arial" w:cs="Arial"/>
        </w:rPr>
      </w:pPr>
    </w:p>
    <w:p w:rsidR="00BC1315" w:rsidRPr="00C637C0" w:rsidRDefault="00B064DA">
      <w:pPr>
        <w:spacing w:line="232" w:lineRule="auto"/>
        <w:ind w:left="400" w:right="20" w:firstLine="677"/>
        <w:jc w:val="both"/>
        <w:rPr>
          <w:rFonts w:ascii="Arial" w:hAnsi="Arial" w:cs="Arial"/>
        </w:rPr>
      </w:pPr>
      <w:r w:rsidRPr="00C637C0">
        <w:rPr>
          <w:rFonts w:ascii="Arial" w:eastAsia="Arial" w:hAnsi="Arial" w:cs="Arial"/>
          <w:bCs/>
        </w:rPr>
        <w:t>22.3. În afara cazului în care achizitorul este de acord cu o prelungire a termenului de execuţie, orice întârziere în îndeplinirea contractului dă dreptul achizitorului de a aplica sancţiuni şi a solicita daune - interese furnizorului.</w:t>
      </w:r>
    </w:p>
    <w:p w:rsidR="00BC1315" w:rsidRPr="00C637C0" w:rsidRDefault="00BC1315">
      <w:pPr>
        <w:spacing w:line="261" w:lineRule="exact"/>
        <w:rPr>
          <w:rFonts w:ascii="Arial" w:hAnsi="Arial" w:cs="Arial"/>
        </w:rPr>
      </w:pPr>
    </w:p>
    <w:p w:rsidR="00BC1315" w:rsidRPr="00C637C0" w:rsidRDefault="00B064DA" w:rsidP="00192FB1">
      <w:pPr>
        <w:numPr>
          <w:ilvl w:val="0"/>
          <w:numId w:val="28"/>
        </w:numPr>
        <w:tabs>
          <w:tab w:val="left" w:pos="1420"/>
        </w:tabs>
        <w:ind w:left="1420" w:hanging="338"/>
        <w:jc w:val="both"/>
        <w:rPr>
          <w:rFonts w:ascii="Arial" w:eastAsia="Arial" w:hAnsi="Arial" w:cs="Arial"/>
          <w:bCs/>
        </w:rPr>
      </w:pPr>
      <w:r w:rsidRPr="00C637C0">
        <w:rPr>
          <w:rFonts w:ascii="Arial" w:eastAsia="Arial" w:hAnsi="Arial" w:cs="Arial"/>
          <w:bCs/>
          <w:u w:val="single"/>
        </w:rPr>
        <w:t>Cesiunea</w:t>
      </w:r>
    </w:p>
    <w:p w:rsidR="00BC1315" w:rsidRPr="00C637C0" w:rsidRDefault="00BC1315" w:rsidP="00192FB1">
      <w:pPr>
        <w:spacing w:line="265" w:lineRule="exact"/>
        <w:jc w:val="both"/>
        <w:rPr>
          <w:rFonts w:ascii="Arial" w:hAnsi="Arial" w:cs="Arial"/>
        </w:rPr>
      </w:pPr>
    </w:p>
    <w:p w:rsidR="00BC1315" w:rsidRPr="00C637C0" w:rsidRDefault="00B064DA" w:rsidP="00192FB1">
      <w:pPr>
        <w:spacing w:line="270" w:lineRule="auto"/>
        <w:ind w:left="400" w:right="20" w:firstLine="677"/>
        <w:jc w:val="both"/>
        <w:rPr>
          <w:rFonts w:ascii="Arial" w:hAnsi="Arial" w:cs="Arial"/>
        </w:rPr>
      </w:pPr>
      <w:r w:rsidRPr="00C637C0">
        <w:rPr>
          <w:rFonts w:ascii="Arial" w:eastAsia="Arial" w:hAnsi="Arial" w:cs="Arial"/>
          <w:bCs/>
        </w:rPr>
        <w:t>23.1. Este permisă doar cesiunea creanţelor născute din contract, obligaţiile născute rămânând în sarcina părţilor contractante, astfel cum au fost stipulate şi asumate iniţial.</w:t>
      </w:r>
    </w:p>
    <w:p w:rsidR="00BC1315" w:rsidRPr="00C637C0" w:rsidRDefault="00BC1315" w:rsidP="00192FB1">
      <w:pPr>
        <w:spacing w:line="1" w:lineRule="exact"/>
        <w:jc w:val="both"/>
        <w:rPr>
          <w:rFonts w:ascii="Arial" w:hAnsi="Arial" w:cs="Arial"/>
        </w:rPr>
      </w:pPr>
    </w:p>
    <w:p w:rsidR="00BC1315" w:rsidRPr="00C637C0" w:rsidRDefault="00B064DA" w:rsidP="00192FB1">
      <w:pPr>
        <w:spacing w:line="230" w:lineRule="auto"/>
        <w:ind w:left="400" w:right="20" w:firstLine="677"/>
        <w:jc w:val="both"/>
        <w:rPr>
          <w:rFonts w:ascii="Arial" w:hAnsi="Arial" w:cs="Arial"/>
        </w:rPr>
      </w:pPr>
      <w:r w:rsidRPr="00C637C0">
        <w:rPr>
          <w:rFonts w:ascii="Arial" w:eastAsia="Arial" w:hAnsi="Arial" w:cs="Arial"/>
          <w:bCs/>
        </w:rPr>
        <w:t>23.2. Cesiunea nu va exonera furnizorul de nici o responsabilitate privind garanţia sau orice alte obligaţii asumate prin contract.</w:t>
      </w:r>
    </w:p>
    <w:p w:rsidR="00BC1315" w:rsidRPr="00C637C0" w:rsidRDefault="00BC1315" w:rsidP="00192FB1">
      <w:pPr>
        <w:spacing w:line="262" w:lineRule="exact"/>
        <w:jc w:val="both"/>
        <w:rPr>
          <w:rFonts w:ascii="Arial" w:hAnsi="Arial" w:cs="Arial"/>
        </w:rPr>
      </w:pPr>
    </w:p>
    <w:p w:rsidR="00BC1315" w:rsidRPr="00C637C0" w:rsidRDefault="00B064DA">
      <w:pPr>
        <w:numPr>
          <w:ilvl w:val="0"/>
          <w:numId w:val="29"/>
        </w:numPr>
        <w:tabs>
          <w:tab w:val="left" w:pos="1420"/>
        </w:tabs>
        <w:ind w:left="1420" w:hanging="338"/>
        <w:rPr>
          <w:rFonts w:ascii="Arial" w:eastAsia="Arial" w:hAnsi="Arial" w:cs="Arial"/>
          <w:bCs/>
        </w:rPr>
      </w:pPr>
      <w:r w:rsidRPr="00C637C0">
        <w:rPr>
          <w:rFonts w:ascii="Arial" w:eastAsia="Arial" w:hAnsi="Arial" w:cs="Arial"/>
          <w:bCs/>
          <w:u w:val="single"/>
        </w:rPr>
        <w:t>Forţa majoră</w:t>
      </w:r>
    </w:p>
    <w:p w:rsidR="00BC1315" w:rsidRPr="00C637C0" w:rsidRDefault="00BC1315">
      <w:pPr>
        <w:spacing w:line="249"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24.1. Forţa majoră este constatată de o autoritate competentă.</w:t>
      </w:r>
    </w:p>
    <w:p w:rsidR="00BC1315" w:rsidRPr="00C637C0" w:rsidRDefault="00BC1315">
      <w:pPr>
        <w:spacing w:line="11" w:lineRule="exact"/>
        <w:rPr>
          <w:rFonts w:ascii="Arial" w:hAnsi="Arial" w:cs="Arial"/>
        </w:rPr>
      </w:pPr>
    </w:p>
    <w:p w:rsidR="00BC1315" w:rsidRPr="00C637C0" w:rsidRDefault="00B064DA">
      <w:pPr>
        <w:spacing w:line="257" w:lineRule="auto"/>
        <w:ind w:left="400" w:right="40" w:firstLine="677"/>
        <w:jc w:val="both"/>
        <w:rPr>
          <w:rFonts w:ascii="Arial" w:hAnsi="Arial" w:cs="Arial"/>
        </w:rPr>
      </w:pPr>
      <w:r w:rsidRPr="00C637C0">
        <w:rPr>
          <w:rFonts w:ascii="Arial" w:eastAsia="Arial" w:hAnsi="Arial" w:cs="Arial"/>
          <w:bCs/>
        </w:rPr>
        <w:t>24.2. Forţa majoră exonerează părţile contractante de îndeplinirea obligaţiilor asumate prin prezentul contract, pe toată perioada în care aceasta acţionează.</w:t>
      </w:r>
    </w:p>
    <w:p w:rsidR="00BC1315" w:rsidRPr="00C637C0" w:rsidRDefault="00BC1315">
      <w:pPr>
        <w:spacing w:line="1" w:lineRule="exact"/>
        <w:rPr>
          <w:rFonts w:ascii="Arial" w:hAnsi="Arial" w:cs="Arial"/>
        </w:rPr>
      </w:pPr>
    </w:p>
    <w:p w:rsidR="00BC1315" w:rsidRPr="00C637C0" w:rsidRDefault="00B064DA">
      <w:pPr>
        <w:spacing w:line="257" w:lineRule="auto"/>
        <w:ind w:left="400" w:right="20" w:firstLine="677"/>
        <w:jc w:val="both"/>
        <w:rPr>
          <w:rFonts w:ascii="Arial" w:hAnsi="Arial" w:cs="Arial"/>
        </w:rPr>
      </w:pPr>
      <w:r w:rsidRPr="00C637C0">
        <w:rPr>
          <w:rFonts w:ascii="Arial" w:eastAsia="Arial" w:hAnsi="Arial" w:cs="Arial"/>
          <w:bCs/>
        </w:rPr>
        <w:t>24.3. Îndeplinirea contractului va fi suspendată în perioada de acţiune a forţei majore, dar fără a prejudicia drepturile ce li se cuveneau părţilor până la apariţia acesteia.</w:t>
      </w:r>
    </w:p>
    <w:p w:rsidR="00BC1315" w:rsidRPr="00C637C0" w:rsidRDefault="00BC1315">
      <w:pPr>
        <w:spacing w:line="1" w:lineRule="exact"/>
        <w:rPr>
          <w:rFonts w:ascii="Arial" w:hAnsi="Arial" w:cs="Arial"/>
        </w:rPr>
      </w:pPr>
    </w:p>
    <w:p w:rsidR="00BC1315" w:rsidRPr="00C637C0" w:rsidRDefault="00B064DA">
      <w:pPr>
        <w:spacing w:line="232" w:lineRule="auto"/>
        <w:ind w:left="400" w:right="20" w:firstLine="677"/>
        <w:jc w:val="both"/>
        <w:rPr>
          <w:rFonts w:ascii="Arial" w:hAnsi="Arial" w:cs="Arial"/>
        </w:rPr>
      </w:pPr>
      <w:r w:rsidRPr="00C637C0">
        <w:rPr>
          <w:rFonts w:ascii="Arial" w:eastAsia="Arial" w:hAnsi="Arial" w:cs="Arial"/>
          <w:bCs/>
        </w:rPr>
        <w:t>24.4. Partea contractantă care invocă forţa majoră are obligaţia de a notifica celeilalte părţi, imediat şi în mod complet, producerea acesteia şi să ia orice măsuri care îi stau la dispoziţie în vederea limitării consecinţelor.</w:t>
      </w:r>
    </w:p>
    <w:p w:rsidR="00BC1315" w:rsidRPr="00C637C0" w:rsidRDefault="00BC1315">
      <w:pPr>
        <w:spacing w:line="11" w:lineRule="exact"/>
        <w:rPr>
          <w:rFonts w:ascii="Arial" w:hAnsi="Arial" w:cs="Arial"/>
        </w:rPr>
      </w:pPr>
    </w:p>
    <w:p w:rsidR="00BC1315" w:rsidRPr="00C637C0" w:rsidRDefault="00B064DA">
      <w:pPr>
        <w:spacing w:line="281" w:lineRule="auto"/>
        <w:ind w:left="400" w:right="20" w:firstLine="677"/>
        <w:jc w:val="both"/>
        <w:rPr>
          <w:rFonts w:ascii="Arial" w:hAnsi="Arial" w:cs="Arial"/>
        </w:rPr>
      </w:pPr>
      <w:r w:rsidRPr="00C637C0">
        <w:rPr>
          <w:rFonts w:ascii="Arial" w:eastAsia="Arial" w:hAnsi="Arial" w:cs="Arial"/>
          <w:bCs/>
        </w:rPr>
        <w:t>24.5. Dacă forţa majoră acţionează sau se estimează că va acţiona o perioadă mai mare de 6 luni, fiecare parte va avea dreptul să notifice celeilalte părţi încetarea de plin drept a prezentului contract, fără ca vreuna din părţi să poata pretinde celeilalte daune-interese.</w:t>
      </w:r>
    </w:p>
    <w:p w:rsidR="00BC1315" w:rsidRPr="00C637C0" w:rsidRDefault="00BC1315">
      <w:pPr>
        <w:spacing w:line="223" w:lineRule="exact"/>
        <w:rPr>
          <w:rFonts w:ascii="Arial" w:hAnsi="Arial" w:cs="Arial"/>
        </w:rPr>
      </w:pPr>
    </w:p>
    <w:p w:rsidR="00BC1315" w:rsidRPr="00C637C0" w:rsidRDefault="00B064DA">
      <w:pPr>
        <w:numPr>
          <w:ilvl w:val="0"/>
          <w:numId w:val="30"/>
        </w:numPr>
        <w:tabs>
          <w:tab w:val="left" w:pos="1420"/>
        </w:tabs>
        <w:ind w:left="1420" w:hanging="338"/>
        <w:rPr>
          <w:rFonts w:ascii="Arial" w:eastAsia="Arial" w:hAnsi="Arial" w:cs="Arial"/>
          <w:bCs/>
        </w:rPr>
      </w:pPr>
      <w:r w:rsidRPr="00C637C0">
        <w:rPr>
          <w:rFonts w:ascii="Arial" w:eastAsia="Arial" w:hAnsi="Arial" w:cs="Arial"/>
          <w:bCs/>
          <w:u w:val="single"/>
        </w:rPr>
        <w:t>Soluţionarea litigiilor</w:t>
      </w:r>
    </w:p>
    <w:p w:rsidR="00BC1315" w:rsidRPr="00C637C0" w:rsidRDefault="00BC1315">
      <w:pPr>
        <w:spacing w:line="263" w:lineRule="exact"/>
        <w:rPr>
          <w:rFonts w:ascii="Arial" w:hAnsi="Arial" w:cs="Arial"/>
        </w:rPr>
      </w:pPr>
    </w:p>
    <w:p w:rsidR="00BC1315" w:rsidRPr="00C637C0" w:rsidRDefault="00B064DA">
      <w:pPr>
        <w:spacing w:line="232" w:lineRule="auto"/>
        <w:ind w:left="400" w:right="20" w:firstLine="677"/>
        <w:jc w:val="both"/>
        <w:rPr>
          <w:rFonts w:ascii="Arial" w:hAnsi="Arial" w:cs="Arial"/>
        </w:rPr>
      </w:pPr>
      <w:r w:rsidRPr="00C637C0">
        <w:rPr>
          <w:rFonts w:ascii="Arial" w:eastAsia="Arial" w:hAnsi="Arial" w:cs="Arial"/>
          <w:bCs/>
        </w:rPr>
        <w:t>25.1. Achizitorul şi furnizorul vor face toate eforturile pentru a rezolva pe cale amiabilă, prin tratative directe, orice neânţelegere sau dispută care se poate ivi între ei în cadrul sau în legatură cu îndeplinirea contractului.</w:t>
      </w:r>
    </w:p>
    <w:p w:rsidR="00BC1315" w:rsidRPr="00C637C0" w:rsidRDefault="00BC1315">
      <w:pPr>
        <w:spacing w:line="11" w:lineRule="exact"/>
        <w:rPr>
          <w:rFonts w:ascii="Arial" w:hAnsi="Arial" w:cs="Arial"/>
        </w:rPr>
      </w:pPr>
    </w:p>
    <w:p w:rsidR="00BC1315" w:rsidRPr="00C637C0" w:rsidRDefault="00B064DA" w:rsidP="00192FB1">
      <w:pPr>
        <w:spacing w:line="301" w:lineRule="auto"/>
        <w:ind w:left="400" w:right="20" w:firstLine="677"/>
        <w:jc w:val="both"/>
        <w:rPr>
          <w:rFonts w:ascii="Arial" w:hAnsi="Arial" w:cs="Arial"/>
        </w:rPr>
      </w:pPr>
      <w:r w:rsidRPr="00C637C0">
        <w:rPr>
          <w:rFonts w:ascii="Arial" w:eastAsia="Arial" w:hAnsi="Arial" w:cs="Arial"/>
          <w:bCs/>
        </w:rPr>
        <w:t>25.2. Dacă, după 15 de zile de la începerea acestor tratative, achizitorul şi furnizorul nu reuşesc să rezolve în mod amiabil divergenţa contractuală ivită, fiecare poate solicita ca disputa să se soluţioneze de instanţa de judecată competentă, aferentă sediului autorităţii contractante,</w:t>
      </w:r>
      <w:bookmarkStart w:id="11" w:name="page9"/>
      <w:bookmarkEnd w:id="11"/>
      <w:r w:rsidR="00192FB1">
        <w:rPr>
          <w:rFonts w:ascii="Arial" w:eastAsia="Arial" w:hAnsi="Arial" w:cs="Arial"/>
          <w:bCs/>
        </w:rPr>
        <w:t xml:space="preserve"> p</w:t>
      </w:r>
      <w:r w:rsidRPr="00C637C0">
        <w:rPr>
          <w:rFonts w:ascii="Arial" w:eastAsia="Arial" w:hAnsi="Arial" w:cs="Arial"/>
          <w:bCs/>
        </w:rPr>
        <w:t>otrivit O.U.G. nr. 34/2006 privind atribuirea contractelor de achiziţii publice, aprobată, cu modificările şi completările ulterioare.</w:t>
      </w:r>
    </w:p>
    <w:p w:rsidR="00BC1315" w:rsidRPr="00C637C0" w:rsidRDefault="00BC1315">
      <w:pPr>
        <w:spacing w:line="262" w:lineRule="exact"/>
        <w:rPr>
          <w:rFonts w:ascii="Arial" w:hAnsi="Arial" w:cs="Arial"/>
        </w:rPr>
      </w:pPr>
    </w:p>
    <w:p w:rsidR="00BC1315" w:rsidRPr="00C637C0" w:rsidRDefault="00B064DA">
      <w:pPr>
        <w:numPr>
          <w:ilvl w:val="0"/>
          <w:numId w:val="31"/>
        </w:numPr>
        <w:tabs>
          <w:tab w:val="left" w:pos="1420"/>
        </w:tabs>
        <w:ind w:left="1420" w:hanging="338"/>
        <w:rPr>
          <w:rFonts w:ascii="Arial" w:eastAsia="Arial" w:hAnsi="Arial" w:cs="Arial"/>
          <w:bCs/>
        </w:rPr>
      </w:pPr>
      <w:r w:rsidRPr="00C637C0">
        <w:rPr>
          <w:rFonts w:ascii="Arial" w:eastAsia="Arial" w:hAnsi="Arial" w:cs="Arial"/>
          <w:bCs/>
          <w:u w:val="single"/>
        </w:rPr>
        <w:t>Rezilierea contractului</w:t>
      </w:r>
    </w:p>
    <w:p w:rsidR="00BC1315" w:rsidRPr="00C637C0" w:rsidRDefault="00BC1315">
      <w:pPr>
        <w:spacing w:line="263"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26.1. Contractul poate fi reziliat de furnizor în caz de neplată a facturii timp de o lună de la data înregistrării acesteia la autoritatea contractantă, în condiţiile specificate la punctul 5.5 din prezentul contract, furnizorul putând pretinde despăgubiri numai în condiţiile prevăzute de prezentul contract.</w:t>
      </w:r>
    </w:p>
    <w:p w:rsidR="00BC1315" w:rsidRPr="00C637C0" w:rsidRDefault="00BC1315">
      <w:pPr>
        <w:spacing w:line="17" w:lineRule="exact"/>
        <w:rPr>
          <w:rFonts w:ascii="Arial" w:hAnsi="Arial" w:cs="Arial"/>
        </w:rPr>
      </w:pPr>
    </w:p>
    <w:p w:rsidR="00BC1315" w:rsidRPr="00C637C0" w:rsidRDefault="00B064DA">
      <w:pPr>
        <w:spacing w:line="257" w:lineRule="auto"/>
        <w:ind w:left="400" w:right="40" w:firstLine="665"/>
        <w:jc w:val="both"/>
        <w:rPr>
          <w:rFonts w:ascii="Arial" w:hAnsi="Arial" w:cs="Arial"/>
        </w:rPr>
      </w:pPr>
      <w:r w:rsidRPr="00C637C0">
        <w:rPr>
          <w:rFonts w:ascii="Arial" w:eastAsia="Arial" w:hAnsi="Arial" w:cs="Arial"/>
          <w:bCs/>
        </w:rPr>
        <w:lastRenderedPageBreak/>
        <w:t>26.2. Contractul poate fi reziliat de autoritatea contractantă în cazul nerespectării de către furnizor a Caietului de sarcini şi a graficului de livrare, a clauzelor prevăzute la punctul 9.1. şi 9.2. din prezentul contract, sau a oricăror alte clauze contractuale.</w:t>
      </w:r>
    </w:p>
    <w:p w:rsidR="00BC1315" w:rsidRPr="00C637C0" w:rsidRDefault="00BC1315">
      <w:pPr>
        <w:spacing w:line="2" w:lineRule="exact"/>
        <w:rPr>
          <w:rFonts w:ascii="Arial" w:hAnsi="Arial" w:cs="Arial"/>
        </w:rPr>
      </w:pPr>
    </w:p>
    <w:p w:rsidR="00BC1315" w:rsidRPr="00C637C0" w:rsidRDefault="00B064DA">
      <w:pPr>
        <w:spacing w:line="276" w:lineRule="auto"/>
        <w:ind w:left="400" w:right="20" w:firstLine="677"/>
        <w:jc w:val="both"/>
        <w:rPr>
          <w:rFonts w:ascii="Arial" w:hAnsi="Arial" w:cs="Arial"/>
        </w:rPr>
      </w:pPr>
      <w:r w:rsidRPr="00C637C0">
        <w:rPr>
          <w:rFonts w:ascii="Arial" w:eastAsia="Arial" w:hAnsi="Arial" w:cs="Arial"/>
          <w:bCs/>
        </w:rPr>
        <w:t>26.3. Contractul este reziliat de drept în cazul în care furnizorul este declarat în stare de faliment sau în cazul în care i s-a anulat licenţa de operare pe o durată nedeterminată în timp, precum şi în cazul în care Guvernul renunţă la aplicarea programului “Laptele şi cornul”, de la data comunicării de către Guvern a încetării aplicării programului.</w:t>
      </w:r>
    </w:p>
    <w:p w:rsidR="00BC1315" w:rsidRPr="00C637C0" w:rsidRDefault="00BC1315">
      <w:pPr>
        <w:spacing w:line="229" w:lineRule="exact"/>
        <w:rPr>
          <w:rFonts w:ascii="Arial" w:hAnsi="Arial" w:cs="Arial"/>
        </w:rPr>
      </w:pPr>
    </w:p>
    <w:p w:rsidR="00BC1315" w:rsidRPr="00C637C0" w:rsidRDefault="00B064DA">
      <w:pPr>
        <w:numPr>
          <w:ilvl w:val="0"/>
          <w:numId w:val="32"/>
        </w:numPr>
        <w:tabs>
          <w:tab w:val="left" w:pos="1480"/>
        </w:tabs>
        <w:ind w:left="1480" w:hanging="398"/>
        <w:rPr>
          <w:rFonts w:ascii="Arial" w:eastAsia="Arial" w:hAnsi="Arial" w:cs="Arial"/>
          <w:bCs/>
        </w:rPr>
      </w:pPr>
      <w:r w:rsidRPr="00C637C0">
        <w:rPr>
          <w:rFonts w:ascii="Arial" w:eastAsia="Arial" w:hAnsi="Arial" w:cs="Arial"/>
          <w:bCs/>
          <w:u w:val="single"/>
        </w:rPr>
        <w:t>Limba care guvernează contractul</w:t>
      </w:r>
    </w:p>
    <w:p w:rsidR="00BC1315" w:rsidRPr="00C637C0" w:rsidRDefault="00BC1315">
      <w:pPr>
        <w:spacing w:line="249"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27.1. Limba care guvernează contractul este limba română.</w:t>
      </w:r>
    </w:p>
    <w:p w:rsidR="00BC1315" w:rsidRPr="00C637C0" w:rsidRDefault="00BC1315">
      <w:pPr>
        <w:spacing w:line="261" w:lineRule="exact"/>
        <w:rPr>
          <w:rFonts w:ascii="Arial" w:hAnsi="Arial" w:cs="Arial"/>
        </w:rPr>
      </w:pPr>
    </w:p>
    <w:p w:rsidR="00BC1315" w:rsidRPr="00C637C0" w:rsidRDefault="00B064DA">
      <w:pPr>
        <w:numPr>
          <w:ilvl w:val="0"/>
          <w:numId w:val="33"/>
        </w:numPr>
        <w:tabs>
          <w:tab w:val="left" w:pos="1420"/>
        </w:tabs>
        <w:ind w:left="1420" w:hanging="338"/>
        <w:rPr>
          <w:rFonts w:ascii="Arial" w:eastAsia="Arial" w:hAnsi="Arial" w:cs="Arial"/>
          <w:bCs/>
        </w:rPr>
      </w:pPr>
      <w:r w:rsidRPr="00C637C0">
        <w:rPr>
          <w:rFonts w:ascii="Arial" w:eastAsia="Arial" w:hAnsi="Arial" w:cs="Arial"/>
          <w:bCs/>
          <w:u w:val="single"/>
        </w:rPr>
        <w:t>Comunicări</w:t>
      </w:r>
    </w:p>
    <w:p w:rsidR="00BC1315" w:rsidRPr="00C637C0" w:rsidRDefault="00BC1315">
      <w:pPr>
        <w:spacing w:line="263" w:lineRule="exact"/>
        <w:rPr>
          <w:rFonts w:ascii="Arial" w:hAnsi="Arial" w:cs="Arial"/>
        </w:rPr>
      </w:pPr>
    </w:p>
    <w:p w:rsidR="00BC1315" w:rsidRPr="00C637C0" w:rsidRDefault="00B064DA">
      <w:pPr>
        <w:spacing w:line="230" w:lineRule="auto"/>
        <w:ind w:left="400" w:right="20" w:firstLine="677"/>
        <w:rPr>
          <w:rFonts w:ascii="Arial" w:hAnsi="Arial" w:cs="Arial"/>
        </w:rPr>
      </w:pPr>
      <w:r w:rsidRPr="00C637C0">
        <w:rPr>
          <w:rFonts w:ascii="Arial" w:eastAsia="Arial" w:hAnsi="Arial" w:cs="Arial"/>
          <w:bCs/>
        </w:rPr>
        <w:t>28.1. Orice comunicare între părţi, referitoare la îndeplinirea prezentului contract, trebuie să fie transmisă în scris.</w:t>
      </w:r>
    </w:p>
    <w:p w:rsidR="00BC1315" w:rsidRPr="00C637C0" w:rsidRDefault="00BC1315">
      <w:pPr>
        <w:spacing w:line="11" w:lineRule="exact"/>
        <w:rPr>
          <w:rFonts w:ascii="Arial" w:hAnsi="Arial" w:cs="Arial"/>
        </w:rPr>
      </w:pPr>
    </w:p>
    <w:p w:rsidR="00BC1315" w:rsidRPr="00C637C0" w:rsidRDefault="00B064DA">
      <w:pPr>
        <w:spacing w:line="230" w:lineRule="auto"/>
        <w:ind w:left="400" w:right="20" w:firstLine="677"/>
        <w:rPr>
          <w:rFonts w:ascii="Arial" w:hAnsi="Arial" w:cs="Arial"/>
        </w:rPr>
      </w:pPr>
      <w:r w:rsidRPr="00C637C0">
        <w:rPr>
          <w:rFonts w:ascii="Arial" w:eastAsia="Arial" w:hAnsi="Arial" w:cs="Arial"/>
          <w:bCs/>
        </w:rPr>
        <w:t>28.2. Orice document scris trebuie înregistrat atât în momentul transmiterii cât şi în momentul primirii.</w:t>
      </w:r>
    </w:p>
    <w:p w:rsidR="00BC1315" w:rsidRPr="00C637C0" w:rsidRDefault="00BC1315">
      <w:pPr>
        <w:spacing w:line="11" w:lineRule="exact"/>
        <w:rPr>
          <w:rFonts w:ascii="Arial" w:hAnsi="Arial" w:cs="Arial"/>
        </w:rPr>
      </w:pPr>
    </w:p>
    <w:p w:rsidR="00BC1315" w:rsidRPr="00C637C0" w:rsidRDefault="00B064DA">
      <w:pPr>
        <w:spacing w:line="230" w:lineRule="auto"/>
        <w:ind w:left="400" w:right="40" w:firstLine="677"/>
        <w:rPr>
          <w:rFonts w:ascii="Arial" w:hAnsi="Arial" w:cs="Arial"/>
        </w:rPr>
      </w:pPr>
      <w:r w:rsidRPr="00C637C0">
        <w:rPr>
          <w:rFonts w:ascii="Arial" w:eastAsia="Arial" w:hAnsi="Arial" w:cs="Arial"/>
          <w:bCs/>
        </w:rPr>
        <w:t>28.3. Comunicările între părţi se pot face şi prin telefon, fax sau e-mail cu condiţia confirmării în scris a primirii comunicării.</w:t>
      </w:r>
    </w:p>
    <w:p w:rsidR="00BC1315" w:rsidRPr="00C637C0" w:rsidRDefault="00BC1315">
      <w:pPr>
        <w:spacing w:line="264" w:lineRule="exact"/>
        <w:rPr>
          <w:rFonts w:ascii="Arial" w:hAnsi="Arial" w:cs="Arial"/>
        </w:rPr>
      </w:pPr>
    </w:p>
    <w:p w:rsidR="00BC1315" w:rsidRPr="00C637C0" w:rsidRDefault="00B064DA">
      <w:pPr>
        <w:numPr>
          <w:ilvl w:val="0"/>
          <w:numId w:val="34"/>
        </w:numPr>
        <w:tabs>
          <w:tab w:val="left" w:pos="1420"/>
        </w:tabs>
        <w:ind w:left="1420" w:hanging="338"/>
        <w:rPr>
          <w:rFonts w:ascii="Arial" w:eastAsia="Arial" w:hAnsi="Arial" w:cs="Arial"/>
          <w:bCs/>
        </w:rPr>
      </w:pPr>
      <w:r w:rsidRPr="00C637C0">
        <w:rPr>
          <w:rFonts w:ascii="Arial" w:eastAsia="Arial" w:hAnsi="Arial" w:cs="Arial"/>
          <w:bCs/>
          <w:u w:val="single"/>
        </w:rPr>
        <w:t>Legea aplicabilă contractului</w:t>
      </w:r>
    </w:p>
    <w:p w:rsidR="00BC1315" w:rsidRPr="00C637C0" w:rsidRDefault="00BC1315">
      <w:pPr>
        <w:spacing w:line="247"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29.1. Contractul va fi interpretat conform legilor din România.</w:t>
      </w:r>
    </w:p>
    <w:p w:rsidR="00BC1315" w:rsidRPr="00C637C0" w:rsidRDefault="00BC1315">
      <w:pPr>
        <w:spacing w:line="270"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Prezentul contract s-a încheiat azi, .................... în două exemplare, din care unul pentru</w:t>
      </w:r>
    </w:p>
    <w:p w:rsidR="00BC1315" w:rsidRPr="00C637C0" w:rsidRDefault="00BC1315">
      <w:pPr>
        <w:spacing w:line="25" w:lineRule="exact"/>
        <w:rPr>
          <w:rFonts w:ascii="Arial" w:hAnsi="Arial" w:cs="Arial"/>
        </w:rPr>
      </w:pPr>
    </w:p>
    <w:p w:rsidR="00BC1315" w:rsidRPr="00C637C0" w:rsidRDefault="00B064DA">
      <w:pPr>
        <w:ind w:left="400"/>
        <w:rPr>
          <w:rFonts w:ascii="Arial" w:hAnsi="Arial" w:cs="Arial"/>
        </w:rPr>
      </w:pPr>
      <w:r w:rsidRPr="00C637C0">
        <w:rPr>
          <w:rFonts w:ascii="Arial" w:eastAsia="Arial" w:hAnsi="Arial" w:cs="Arial"/>
          <w:bCs/>
        </w:rPr>
        <w:t xml:space="preserve">autoritatea contractantă şi unul pentru </w:t>
      </w:r>
      <w:r w:rsidR="006347F1">
        <w:rPr>
          <w:rFonts w:ascii="Arial" w:eastAsia="Arial" w:hAnsi="Arial" w:cs="Arial"/>
          <w:bCs/>
        </w:rPr>
        <w:t>prestator</w:t>
      </w:r>
      <w:r w:rsidRPr="00C637C0">
        <w:rPr>
          <w:rFonts w:ascii="Arial" w:eastAsia="Arial" w:hAnsi="Arial" w:cs="Arial"/>
          <w:bCs/>
        </w:rPr>
        <w:t>.</w:t>
      </w:r>
    </w:p>
    <w:p w:rsidR="00BC1315" w:rsidRPr="00C637C0" w:rsidRDefault="00BC1315">
      <w:pPr>
        <w:spacing w:line="200" w:lineRule="exact"/>
        <w:rPr>
          <w:rFonts w:ascii="Arial" w:hAnsi="Arial" w:cs="Arial"/>
        </w:rPr>
      </w:pPr>
    </w:p>
    <w:p w:rsidR="00BC1315" w:rsidRPr="00C637C0" w:rsidRDefault="00BC1315">
      <w:pPr>
        <w:spacing w:line="330" w:lineRule="exact"/>
        <w:rPr>
          <w:rFonts w:ascii="Arial" w:hAnsi="Arial" w:cs="Arial"/>
        </w:rPr>
      </w:pPr>
    </w:p>
    <w:p w:rsidR="00BC1315" w:rsidRPr="00C637C0" w:rsidRDefault="00B064DA">
      <w:pPr>
        <w:tabs>
          <w:tab w:val="left" w:pos="6480"/>
        </w:tabs>
        <w:ind w:left="540"/>
        <w:rPr>
          <w:rFonts w:ascii="Arial" w:hAnsi="Arial" w:cs="Arial"/>
        </w:rPr>
      </w:pPr>
      <w:r w:rsidRPr="00C637C0">
        <w:rPr>
          <w:rFonts w:ascii="Arial" w:eastAsia="Arial" w:hAnsi="Arial" w:cs="Arial"/>
          <w:bCs/>
        </w:rPr>
        <w:t>Autoritatea contractantă,</w:t>
      </w:r>
      <w:r w:rsidRPr="00C637C0">
        <w:rPr>
          <w:rFonts w:ascii="Arial" w:hAnsi="Arial" w:cs="Arial"/>
        </w:rPr>
        <w:tab/>
      </w:r>
      <w:r w:rsidR="006347F1">
        <w:rPr>
          <w:rFonts w:ascii="Arial" w:hAnsi="Arial" w:cs="Arial"/>
        </w:rPr>
        <w:t>Prestator</w:t>
      </w:r>
      <w:r w:rsidRPr="00C637C0">
        <w:rPr>
          <w:rFonts w:ascii="Arial" w:eastAsia="Arial" w:hAnsi="Arial" w:cs="Arial"/>
          <w:bCs/>
        </w:rPr>
        <w:t>,</w:t>
      </w:r>
    </w:p>
    <w:p w:rsidR="00BC1315" w:rsidRPr="00C637C0" w:rsidRDefault="00B064DA">
      <w:pPr>
        <w:spacing w:line="234" w:lineRule="auto"/>
        <w:ind w:left="4900"/>
        <w:rPr>
          <w:rFonts w:ascii="Arial" w:hAnsi="Arial" w:cs="Arial"/>
        </w:rPr>
      </w:pPr>
      <w:r w:rsidRPr="00C637C0">
        <w:rPr>
          <w:rFonts w:ascii="Arial" w:eastAsia="Arial" w:hAnsi="Arial" w:cs="Arial"/>
          <w:bCs/>
        </w:rPr>
        <w:t>S.C. .............................................................</w:t>
      </w:r>
    </w:p>
    <w:p w:rsidR="00BC1315" w:rsidRPr="00C637C0" w:rsidRDefault="00BC1315">
      <w:pPr>
        <w:rPr>
          <w:rFonts w:ascii="Arial" w:hAnsi="Arial" w:cs="Arial"/>
        </w:rPr>
        <w:sectPr w:rsidR="00BC1315" w:rsidRPr="00C637C0" w:rsidSect="003B71CC">
          <w:pgSz w:w="12240" w:h="15840"/>
          <w:pgMar w:top="677" w:right="900" w:bottom="175" w:left="1440" w:header="0" w:footer="0" w:gutter="0"/>
          <w:cols w:space="708" w:equalWidth="0">
            <w:col w:w="9900"/>
          </w:cols>
        </w:sect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sectPr w:rsidR="00BC1315" w:rsidRPr="00C637C0" w:rsidSect="003B71CC">
      <w:type w:val="continuous"/>
      <w:pgSz w:w="12240" w:h="15840"/>
      <w:pgMar w:top="677" w:right="900" w:bottom="175" w:left="1440" w:header="0" w:footer="0" w:gutter="0"/>
      <w:cols w:space="708"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1D82"/>
    <w:multiLevelType w:val="hybridMultilevel"/>
    <w:tmpl w:val="954E57F8"/>
    <w:lvl w:ilvl="0" w:tplc="378A0B02">
      <w:start w:val="19"/>
      <w:numFmt w:val="decimal"/>
      <w:lvlText w:val="%1."/>
      <w:lvlJc w:val="left"/>
    </w:lvl>
    <w:lvl w:ilvl="1" w:tplc="D1A09EF2">
      <w:numFmt w:val="decimal"/>
      <w:lvlText w:val=""/>
      <w:lvlJc w:val="left"/>
    </w:lvl>
    <w:lvl w:ilvl="2" w:tplc="3698CA6A">
      <w:numFmt w:val="decimal"/>
      <w:lvlText w:val=""/>
      <w:lvlJc w:val="left"/>
    </w:lvl>
    <w:lvl w:ilvl="3" w:tplc="F34C64E6">
      <w:numFmt w:val="decimal"/>
      <w:lvlText w:val=""/>
      <w:lvlJc w:val="left"/>
    </w:lvl>
    <w:lvl w:ilvl="4" w:tplc="3866F708">
      <w:numFmt w:val="decimal"/>
      <w:lvlText w:val=""/>
      <w:lvlJc w:val="left"/>
    </w:lvl>
    <w:lvl w:ilvl="5" w:tplc="B1AA48D4">
      <w:numFmt w:val="decimal"/>
      <w:lvlText w:val=""/>
      <w:lvlJc w:val="left"/>
    </w:lvl>
    <w:lvl w:ilvl="6" w:tplc="68B42EA6">
      <w:numFmt w:val="decimal"/>
      <w:lvlText w:val=""/>
      <w:lvlJc w:val="left"/>
    </w:lvl>
    <w:lvl w:ilvl="7" w:tplc="0A4C70EC">
      <w:numFmt w:val="decimal"/>
      <w:lvlText w:val=""/>
      <w:lvlJc w:val="left"/>
    </w:lvl>
    <w:lvl w:ilvl="8" w:tplc="79FC5954">
      <w:numFmt w:val="decimal"/>
      <w:lvlText w:val=""/>
      <w:lvlJc w:val="left"/>
    </w:lvl>
  </w:abstractNum>
  <w:abstractNum w:abstractNumId="1">
    <w:nsid w:val="08138641"/>
    <w:multiLevelType w:val="hybridMultilevel"/>
    <w:tmpl w:val="02C2384C"/>
    <w:lvl w:ilvl="0" w:tplc="0E8ECEC4">
      <w:start w:val="20"/>
      <w:numFmt w:val="decimal"/>
      <w:lvlText w:val="%1."/>
      <w:lvlJc w:val="left"/>
    </w:lvl>
    <w:lvl w:ilvl="1" w:tplc="D1425FB4">
      <w:numFmt w:val="decimal"/>
      <w:lvlText w:val=""/>
      <w:lvlJc w:val="left"/>
    </w:lvl>
    <w:lvl w:ilvl="2" w:tplc="DE088742">
      <w:numFmt w:val="decimal"/>
      <w:lvlText w:val=""/>
      <w:lvlJc w:val="left"/>
    </w:lvl>
    <w:lvl w:ilvl="3" w:tplc="59B04D92">
      <w:numFmt w:val="decimal"/>
      <w:lvlText w:val=""/>
      <w:lvlJc w:val="left"/>
    </w:lvl>
    <w:lvl w:ilvl="4" w:tplc="6038AEE0">
      <w:numFmt w:val="decimal"/>
      <w:lvlText w:val=""/>
      <w:lvlJc w:val="left"/>
    </w:lvl>
    <w:lvl w:ilvl="5" w:tplc="5BF098FA">
      <w:numFmt w:val="decimal"/>
      <w:lvlText w:val=""/>
      <w:lvlJc w:val="left"/>
    </w:lvl>
    <w:lvl w:ilvl="6" w:tplc="59684042">
      <w:numFmt w:val="decimal"/>
      <w:lvlText w:val=""/>
      <w:lvlJc w:val="left"/>
    </w:lvl>
    <w:lvl w:ilvl="7" w:tplc="ABEADCFC">
      <w:numFmt w:val="decimal"/>
      <w:lvlText w:val=""/>
      <w:lvlJc w:val="left"/>
    </w:lvl>
    <w:lvl w:ilvl="8" w:tplc="634850C6">
      <w:numFmt w:val="decimal"/>
      <w:lvlText w:val=""/>
      <w:lvlJc w:val="left"/>
    </w:lvl>
  </w:abstractNum>
  <w:abstractNum w:abstractNumId="2">
    <w:nsid w:val="0836C40E"/>
    <w:multiLevelType w:val="hybridMultilevel"/>
    <w:tmpl w:val="F0302760"/>
    <w:lvl w:ilvl="0" w:tplc="D8605C22">
      <w:start w:val="18"/>
      <w:numFmt w:val="decimal"/>
      <w:lvlText w:val="%1."/>
      <w:lvlJc w:val="left"/>
    </w:lvl>
    <w:lvl w:ilvl="1" w:tplc="21E49E1A">
      <w:numFmt w:val="decimal"/>
      <w:lvlText w:val=""/>
      <w:lvlJc w:val="left"/>
    </w:lvl>
    <w:lvl w:ilvl="2" w:tplc="F3F0015E">
      <w:numFmt w:val="decimal"/>
      <w:lvlText w:val=""/>
      <w:lvlJc w:val="left"/>
    </w:lvl>
    <w:lvl w:ilvl="3" w:tplc="DC52D0CE">
      <w:numFmt w:val="decimal"/>
      <w:lvlText w:val=""/>
      <w:lvlJc w:val="left"/>
    </w:lvl>
    <w:lvl w:ilvl="4" w:tplc="18E0CBAC">
      <w:numFmt w:val="decimal"/>
      <w:lvlText w:val=""/>
      <w:lvlJc w:val="left"/>
    </w:lvl>
    <w:lvl w:ilvl="5" w:tplc="3880D344">
      <w:numFmt w:val="decimal"/>
      <w:lvlText w:val=""/>
      <w:lvlJc w:val="left"/>
    </w:lvl>
    <w:lvl w:ilvl="6" w:tplc="7A440094">
      <w:numFmt w:val="decimal"/>
      <w:lvlText w:val=""/>
      <w:lvlJc w:val="left"/>
    </w:lvl>
    <w:lvl w:ilvl="7" w:tplc="64462EA2">
      <w:numFmt w:val="decimal"/>
      <w:lvlText w:val=""/>
      <w:lvlJc w:val="left"/>
    </w:lvl>
    <w:lvl w:ilvl="8" w:tplc="6B10D512">
      <w:numFmt w:val="decimal"/>
      <w:lvlText w:val=""/>
      <w:lvlJc w:val="left"/>
    </w:lvl>
  </w:abstractNum>
  <w:abstractNum w:abstractNumId="3">
    <w:nsid w:val="08EDBDAB"/>
    <w:multiLevelType w:val="hybridMultilevel"/>
    <w:tmpl w:val="AD809E9A"/>
    <w:lvl w:ilvl="0" w:tplc="FE0CAA4A">
      <w:start w:val="1"/>
      <w:numFmt w:val="lowerLetter"/>
      <w:lvlText w:val="%1"/>
      <w:lvlJc w:val="left"/>
    </w:lvl>
    <w:lvl w:ilvl="1" w:tplc="87CC2828">
      <w:start w:val="1"/>
      <w:numFmt w:val="decimal"/>
      <w:lvlText w:val="%2"/>
      <w:lvlJc w:val="left"/>
    </w:lvl>
    <w:lvl w:ilvl="2" w:tplc="02783240">
      <w:start w:val="2"/>
      <w:numFmt w:val="decimal"/>
      <w:lvlText w:val="(%3)"/>
      <w:lvlJc w:val="left"/>
    </w:lvl>
    <w:lvl w:ilvl="3" w:tplc="4C024E5E">
      <w:numFmt w:val="decimal"/>
      <w:lvlText w:val=""/>
      <w:lvlJc w:val="left"/>
    </w:lvl>
    <w:lvl w:ilvl="4" w:tplc="FE8A8D66">
      <w:numFmt w:val="decimal"/>
      <w:lvlText w:val=""/>
      <w:lvlJc w:val="left"/>
    </w:lvl>
    <w:lvl w:ilvl="5" w:tplc="2C24C7B8">
      <w:numFmt w:val="decimal"/>
      <w:lvlText w:val=""/>
      <w:lvlJc w:val="left"/>
    </w:lvl>
    <w:lvl w:ilvl="6" w:tplc="7EEA6AE6">
      <w:numFmt w:val="decimal"/>
      <w:lvlText w:val=""/>
      <w:lvlJc w:val="left"/>
    </w:lvl>
    <w:lvl w:ilvl="7" w:tplc="76A04CF2">
      <w:numFmt w:val="decimal"/>
      <w:lvlText w:val=""/>
      <w:lvlJc w:val="left"/>
    </w:lvl>
    <w:lvl w:ilvl="8" w:tplc="505A19E0">
      <w:numFmt w:val="decimal"/>
      <w:lvlText w:val=""/>
      <w:lvlJc w:val="left"/>
    </w:lvl>
  </w:abstractNum>
  <w:abstractNum w:abstractNumId="4">
    <w:nsid w:val="0B03E0C6"/>
    <w:multiLevelType w:val="hybridMultilevel"/>
    <w:tmpl w:val="E5F2F038"/>
    <w:lvl w:ilvl="0" w:tplc="368600FA">
      <w:start w:val="1"/>
      <w:numFmt w:val="lowerLetter"/>
      <w:lvlText w:val="%1)"/>
      <w:lvlJc w:val="left"/>
    </w:lvl>
    <w:lvl w:ilvl="1" w:tplc="B8669FD0">
      <w:start w:val="14"/>
      <w:numFmt w:val="decimal"/>
      <w:lvlText w:val="%2."/>
      <w:lvlJc w:val="left"/>
    </w:lvl>
    <w:lvl w:ilvl="2" w:tplc="7A4C2350">
      <w:start w:val="1"/>
      <w:numFmt w:val="decimal"/>
      <w:lvlText w:val="%3"/>
      <w:lvlJc w:val="left"/>
    </w:lvl>
    <w:lvl w:ilvl="3" w:tplc="352420A6">
      <w:numFmt w:val="decimal"/>
      <w:lvlText w:val=""/>
      <w:lvlJc w:val="left"/>
    </w:lvl>
    <w:lvl w:ilvl="4" w:tplc="EBC2141C">
      <w:numFmt w:val="decimal"/>
      <w:lvlText w:val=""/>
      <w:lvlJc w:val="left"/>
    </w:lvl>
    <w:lvl w:ilvl="5" w:tplc="B3E4CADA">
      <w:numFmt w:val="decimal"/>
      <w:lvlText w:val=""/>
      <w:lvlJc w:val="left"/>
    </w:lvl>
    <w:lvl w:ilvl="6" w:tplc="933C054C">
      <w:numFmt w:val="decimal"/>
      <w:lvlText w:val=""/>
      <w:lvlJc w:val="left"/>
    </w:lvl>
    <w:lvl w:ilvl="7" w:tplc="714027E0">
      <w:numFmt w:val="decimal"/>
      <w:lvlText w:val=""/>
      <w:lvlJc w:val="left"/>
    </w:lvl>
    <w:lvl w:ilvl="8" w:tplc="02A61666">
      <w:numFmt w:val="decimal"/>
      <w:lvlText w:val=""/>
      <w:lvlJc w:val="left"/>
    </w:lvl>
  </w:abstractNum>
  <w:abstractNum w:abstractNumId="5">
    <w:nsid w:val="189A769B"/>
    <w:multiLevelType w:val="hybridMultilevel"/>
    <w:tmpl w:val="AB6A7B22"/>
    <w:lvl w:ilvl="0" w:tplc="2EFA78B2">
      <w:start w:val="1"/>
      <w:numFmt w:val="lowerLetter"/>
      <w:lvlText w:val="%1"/>
      <w:lvlJc w:val="left"/>
    </w:lvl>
    <w:lvl w:ilvl="1" w:tplc="E7369E50">
      <w:start w:val="14"/>
      <w:numFmt w:val="decimal"/>
      <w:lvlText w:val="%2."/>
      <w:lvlJc w:val="left"/>
    </w:lvl>
    <w:lvl w:ilvl="2" w:tplc="DF14A764">
      <w:start w:val="1"/>
      <w:numFmt w:val="decimal"/>
      <w:lvlText w:val="%3"/>
      <w:lvlJc w:val="left"/>
    </w:lvl>
    <w:lvl w:ilvl="3" w:tplc="2506A110">
      <w:numFmt w:val="decimal"/>
      <w:lvlText w:val=""/>
      <w:lvlJc w:val="left"/>
    </w:lvl>
    <w:lvl w:ilvl="4" w:tplc="4A88984E">
      <w:numFmt w:val="decimal"/>
      <w:lvlText w:val=""/>
      <w:lvlJc w:val="left"/>
    </w:lvl>
    <w:lvl w:ilvl="5" w:tplc="87D218CC">
      <w:numFmt w:val="decimal"/>
      <w:lvlText w:val=""/>
      <w:lvlJc w:val="left"/>
    </w:lvl>
    <w:lvl w:ilvl="6" w:tplc="A7C6FF90">
      <w:numFmt w:val="decimal"/>
      <w:lvlText w:val=""/>
      <w:lvlJc w:val="left"/>
    </w:lvl>
    <w:lvl w:ilvl="7" w:tplc="D4AC794E">
      <w:numFmt w:val="decimal"/>
      <w:lvlText w:val=""/>
      <w:lvlJc w:val="left"/>
    </w:lvl>
    <w:lvl w:ilvl="8" w:tplc="21D0A78C">
      <w:numFmt w:val="decimal"/>
      <w:lvlText w:val=""/>
      <w:lvlJc w:val="left"/>
    </w:lvl>
  </w:abstractNum>
  <w:abstractNum w:abstractNumId="6">
    <w:nsid w:val="1E7FF521"/>
    <w:multiLevelType w:val="hybridMultilevel"/>
    <w:tmpl w:val="47DAF750"/>
    <w:lvl w:ilvl="0" w:tplc="4D6CA834">
      <w:start w:val="22"/>
      <w:numFmt w:val="decimal"/>
      <w:lvlText w:val="%1."/>
      <w:lvlJc w:val="left"/>
    </w:lvl>
    <w:lvl w:ilvl="1" w:tplc="56ECFDDE">
      <w:numFmt w:val="decimal"/>
      <w:lvlText w:val=""/>
      <w:lvlJc w:val="left"/>
    </w:lvl>
    <w:lvl w:ilvl="2" w:tplc="D286EDDE">
      <w:numFmt w:val="decimal"/>
      <w:lvlText w:val=""/>
      <w:lvlJc w:val="left"/>
    </w:lvl>
    <w:lvl w:ilvl="3" w:tplc="E7D6B500">
      <w:numFmt w:val="decimal"/>
      <w:lvlText w:val=""/>
      <w:lvlJc w:val="left"/>
    </w:lvl>
    <w:lvl w:ilvl="4" w:tplc="3DE61EA8">
      <w:numFmt w:val="decimal"/>
      <w:lvlText w:val=""/>
      <w:lvlJc w:val="left"/>
    </w:lvl>
    <w:lvl w:ilvl="5" w:tplc="714CF822">
      <w:numFmt w:val="decimal"/>
      <w:lvlText w:val=""/>
      <w:lvlJc w:val="left"/>
    </w:lvl>
    <w:lvl w:ilvl="6" w:tplc="E80A5D98">
      <w:numFmt w:val="decimal"/>
      <w:lvlText w:val=""/>
      <w:lvlJc w:val="left"/>
    </w:lvl>
    <w:lvl w:ilvl="7" w:tplc="E2E2A1E4">
      <w:numFmt w:val="decimal"/>
      <w:lvlText w:val=""/>
      <w:lvlJc w:val="left"/>
    </w:lvl>
    <w:lvl w:ilvl="8" w:tplc="191EE640">
      <w:numFmt w:val="decimal"/>
      <w:lvlText w:val=""/>
      <w:lvlJc w:val="left"/>
    </w:lvl>
  </w:abstractNum>
  <w:abstractNum w:abstractNumId="7">
    <w:nsid w:val="22221A70"/>
    <w:multiLevelType w:val="hybridMultilevel"/>
    <w:tmpl w:val="DA2A240C"/>
    <w:lvl w:ilvl="0" w:tplc="46B88546">
      <w:start w:val="26"/>
      <w:numFmt w:val="decimal"/>
      <w:lvlText w:val="%1."/>
      <w:lvlJc w:val="left"/>
    </w:lvl>
    <w:lvl w:ilvl="1" w:tplc="5B0A21C4">
      <w:numFmt w:val="decimal"/>
      <w:lvlText w:val=""/>
      <w:lvlJc w:val="left"/>
    </w:lvl>
    <w:lvl w:ilvl="2" w:tplc="E4AEA238">
      <w:numFmt w:val="decimal"/>
      <w:lvlText w:val=""/>
      <w:lvlJc w:val="left"/>
    </w:lvl>
    <w:lvl w:ilvl="3" w:tplc="BF802122">
      <w:numFmt w:val="decimal"/>
      <w:lvlText w:val=""/>
      <w:lvlJc w:val="left"/>
    </w:lvl>
    <w:lvl w:ilvl="4" w:tplc="953C886E">
      <w:numFmt w:val="decimal"/>
      <w:lvlText w:val=""/>
      <w:lvlJc w:val="left"/>
    </w:lvl>
    <w:lvl w:ilvl="5" w:tplc="5F663CB0">
      <w:numFmt w:val="decimal"/>
      <w:lvlText w:val=""/>
      <w:lvlJc w:val="left"/>
    </w:lvl>
    <w:lvl w:ilvl="6" w:tplc="8F202034">
      <w:numFmt w:val="decimal"/>
      <w:lvlText w:val=""/>
      <w:lvlJc w:val="left"/>
    </w:lvl>
    <w:lvl w:ilvl="7" w:tplc="ADB6A4D4">
      <w:numFmt w:val="decimal"/>
      <w:lvlText w:val=""/>
      <w:lvlJc w:val="left"/>
    </w:lvl>
    <w:lvl w:ilvl="8" w:tplc="D44640D6">
      <w:numFmt w:val="decimal"/>
      <w:lvlText w:val=""/>
      <w:lvlJc w:val="left"/>
    </w:lvl>
  </w:abstractNum>
  <w:abstractNum w:abstractNumId="8">
    <w:nsid w:val="2443A858"/>
    <w:multiLevelType w:val="hybridMultilevel"/>
    <w:tmpl w:val="EB28DF4E"/>
    <w:lvl w:ilvl="0" w:tplc="355A305C">
      <w:start w:val="11"/>
      <w:numFmt w:val="decimal"/>
      <w:lvlText w:val="%1."/>
      <w:lvlJc w:val="left"/>
    </w:lvl>
    <w:lvl w:ilvl="1" w:tplc="A9628F66">
      <w:numFmt w:val="decimal"/>
      <w:lvlText w:val=""/>
      <w:lvlJc w:val="left"/>
    </w:lvl>
    <w:lvl w:ilvl="2" w:tplc="E3027834">
      <w:numFmt w:val="decimal"/>
      <w:lvlText w:val=""/>
      <w:lvlJc w:val="left"/>
    </w:lvl>
    <w:lvl w:ilvl="3" w:tplc="CA4AECA6">
      <w:numFmt w:val="decimal"/>
      <w:lvlText w:val=""/>
      <w:lvlJc w:val="left"/>
    </w:lvl>
    <w:lvl w:ilvl="4" w:tplc="54744500">
      <w:numFmt w:val="decimal"/>
      <w:lvlText w:val=""/>
      <w:lvlJc w:val="left"/>
    </w:lvl>
    <w:lvl w:ilvl="5" w:tplc="95FA2014">
      <w:numFmt w:val="decimal"/>
      <w:lvlText w:val=""/>
      <w:lvlJc w:val="left"/>
    </w:lvl>
    <w:lvl w:ilvl="6" w:tplc="FB06CD9C">
      <w:numFmt w:val="decimal"/>
      <w:lvlText w:val=""/>
      <w:lvlJc w:val="left"/>
    </w:lvl>
    <w:lvl w:ilvl="7" w:tplc="8380581C">
      <w:numFmt w:val="decimal"/>
      <w:lvlText w:val=""/>
      <w:lvlJc w:val="left"/>
    </w:lvl>
    <w:lvl w:ilvl="8" w:tplc="B5AAE840">
      <w:numFmt w:val="decimal"/>
      <w:lvlText w:val=""/>
      <w:lvlJc w:val="left"/>
    </w:lvl>
  </w:abstractNum>
  <w:abstractNum w:abstractNumId="9">
    <w:nsid w:val="257130A3"/>
    <w:multiLevelType w:val="hybridMultilevel"/>
    <w:tmpl w:val="BC06D12C"/>
    <w:lvl w:ilvl="0" w:tplc="462A341A">
      <w:start w:val="5"/>
      <w:numFmt w:val="decimal"/>
      <w:lvlText w:val="%1."/>
      <w:lvlJc w:val="left"/>
    </w:lvl>
    <w:lvl w:ilvl="1" w:tplc="313E8DD8">
      <w:numFmt w:val="decimal"/>
      <w:lvlText w:val=""/>
      <w:lvlJc w:val="left"/>
    </w:lvl>
    <w:lvl w:ilvl="2" w:tplc="FC84D6C8">
      <w:numFmt w:val="decimal"/>
      <w:lvlText w:val=""/>
      <w:lvlJc w:val="left"/>
    </w:lvl>
    <w:lvl w:ilvl="3" w:tplc="69E02020">
      <w:numFmt w:val="decimal"/>
      <w:lvlText w:val=""/>
      <w:lvlJc w:val="left"/>
    </w:lvl>
    <w:lvl w:ilvl="4" w:tplc="D2885180">
      <w:numFmt w:val="decimal"/>
      <w:lvlText w:val=""/>
      <w:lvlJc w:val="left"/>
    </w:lvl>
    <w:lvl w:ilvl="5" w:tplc="18A0F19A">
      <w:numFmt w:val="decimal"/>
      <w:lvlText w:val=""/>
      <w:lvlJc w:val="left"/>
    </w:lvl>
    <w:lvl w:ilvl="6" w:tplc="37365C4C">
      <w:numFmt w:val="decimal"/>
      <w:lvlText w:val=""/>
      <w:lvlJc w:val="left"/>
    </w:lvl>
    <w:lvl w:ilvl="7" w:tplc="2DBAB148">
      <w:numFmt w:val="decimal"/>
      <w:lvlText w:val=""/>
      <w:lvlJc w:val="left"/>
    </w:lvl>
    <w:lvl w:ilvl="8" w:tplc="CF020AD4">
      <w:numFmt w:val="decimal"/>
      <w:lvlText w:val=""/>
      <w:lvlJc w:val="left"/>
    </w:lvl>
  </w:abstractNum>
  <w:abstractNum w:abstractNumId="10">
    <w:nsid w:val="2CA88611"/>
    <w:multiLevelType w:val="hybridMultilevel"/>
    <w:tmpl w:val="DF72D37C"/>
    <w:lvl w:ilvl="0" w:tplc="F66C58B8">
      <w:start w:val="17"/>
      <w:numFmt w:val="decimal"/>
      <w:lvlText w:val="%1."/>
      <w:lvlJc w:val="left"/>
    </w:lvl>
    <w:lvl w:ilvl="1" w:tplc="F4C6FE1E">
      <w:numFmt w:val="decimal"/>
      <w:lvlText w:val=""/>
      <w:lvlJc w:val="left"/>
    </w:lvl>
    <w:lvl w:ilvl="2" w:tplc="7A3A8DBC">
      <w:numFmt w:val="decimal"/>
      <w:lvlText w:val=""/>
      <w:lvlJc w:val="left"/>
    </w:lvl>
    <w:lvl w:ilvl="3" w:tplc="050CD848">
      <w:numFmt w:val="decimal"/>
      <w:lvlText w:val=""/>
      <w:lvlJc w:val="left"/>
    </w:lvl>
    <w:lvl w:ilvl="4" w:tplc="EAEAD69A">
      <w:numFmt w:val="decimal"/>
      <w:lvlText w:val=""/>
      <w:lvlJc w:val="left"/>
    </w:lvl>
    <w:lvl w:ilvl="5" w:tplc="632AC9D8">
      <w:numFmt w:val="decimal"/>
      <w:lvlText w:val=""/>
      <w:lvlJc w:val="left"/>
    </w:lvl>
    <w:lvl w:ilvl="6" w:tplc="E6063170">
      <w:numFmt w:val="decimal"/>
      <w:lvlText w:val=""/>
      <w:lvlJc w:val="left"/>
    </w:lvl>
    <w:lvl w:ilvl="7" w:tplc="FA5E98B6">
      <w:numFmt w:val="decimal"/>
      <w:lvlText w:val=""/>
      <w:lvlJc w:val="left"/>
    </w:lvl>
    <w:lvl w:ilvl="8" w:tplc="EBC0BBAA">
      <w:numFmt w:val="decimal"/>
      <w:lvlText w:val=""/>
      <w:lvlJc w:val="left"/>
    </w:lvl>
  </w:abstractNum>
  <w:abstractNum w:abstractNumId="11">
    <w:nsid w:val="2D1D5AE9"/>
    <w:multiLevelType w:val="hybridMultilevel"/>
    <w:tmpl w:val="78F2523A"/>
    <w:lvl w:ilvl="0" w:tplc="D22EE484">
      <w:start w:val="12"/>
      <w:numFmt w:val="decimal"/>
      <w:lvlText w:val="%1."/>
      <w:lvlJc w:val="left"/>
    </w:lvl>
    <w:lvl w:ilvl="1" w:tplc="5AFAA4FA">
      <w:numFmt w:val="decimal"/>
      <w:lvlText w:val=""/>
      <w:lvlJc w:val="left"/>
    </w:lvl>
    <w:lvl w:ilvl="2" w:tplc="A9E8BF5C">
      <w:numFmt w:val="decimal"/>
      <w:lvlText w:val=""/>
      <w:lvlJc w:val="left"/>
    </w:lvl>
    <w:lvl w:ilvl="3" w:tplc="BB067FD8">
      <w:numFmt w:val="decimal"/>
      <w:lvlText w:val=""/>
      <w:lvlJc w:val="left"/>
    </w:lvl>
    <w:lvl w:ilvl="4" w:tplc="1A967204">
      <w:numFmt w:val="decimal"/>
      <w:lvlText w:val=""/>
      <w:lvlJc w:val="left"/>
    </w:lvl>
    <w:lvl w:ilvl="5" w:tplc="6E38ED3E">
      <w:numFmt w:val="decimal"/>
      <w:lvlText w:val=""/>
      <w:lvlJc w:val="left"/>
    </w:lvl>
    <w:lvl w:ilvl="6" w:tplc="0A140DE4">
      <w:numFmt w:val="decimal"/>
      <w:lvlText w:val=""/>
      <w:lvlJc w:val="left"/>
    </w:lvl>
    <w:lvl w:ilvl="7" w:tplc="695A0634">
      <w:numFmt w:val="decimal"/>
      <w:lvlText w:val=""/>
      <w:lvlJc w:val="left"/>
    </w:lvl>
    <w:lvl w:ilvl="8" w:tplc="404ADE6A">
      <w:numFmt w:val="decimal"/>
      <w:lvlText w:val=""/>
      <w:lvlJc w:val="left"/>
    </w:lvl>
  </w:abstractNum>
  <w:abstractNum w:abstractNumId="12">
    <w:nsid w:val="3006C83E"/>
    <w:multiLevelType w:val="hybridMultilevel"/>
    <w:tmpl w:val="03F8C05C"/>
    <w:lvl w:ilvl="0" w:tplc="0BEEEEBE">
      <w:start w:val="28"/>
      <w:numFmt w:val="decimal"/>
      <w:lvlText w:val="%1."/>
      <w:lvlJc w:val="left"/>
    </w:lvl>
    <w:lvl w:ilvl="1" w:tplc="71FE9866">
      <w:numFmt w:val="decimal"/>
      <w:lvlText w:val=""/>
      <w:lvlJc w:val="left"/>
    </w:lvl>
    <w:lvl w:ilvl="2" w:tplc="F01C04AC">
      <w:numFmt w:val="decimal"/>
      <w:lvlText w:val=""/>
      <w:lvlJc w:val="left"/>
    </w:lvl>
    <w:lvl w:ilvl="3" w:tplc="9A4617DC">
      <w:numFmt w:val="decimal"/>
      <w:lvlText w:val=""/>
      <w:lvlJc w:val="left"/>
    </w:lvl>
    <w:lvl w:ilvl="4" w:tplc="B9581014">
      <w:numFmt w:val="decimal"/>
      <w:lvlText w:val=""/>
      <w:lvlJc w:val="left"/>
    </w:lvl>
    <w:lvl w:ilvl="5" w:tplc="3174831A">
      <w:numFmt w:val="decimal"/>
      <w:lvlText w:val=""/>
      <w:lvlJc w:val="left"/>
    </w:lvl>
    <w:lvl w:ilvl="6" w:tplc="EDF68E10">
      <w:numFmt w:val="decimal"/>
      <w:lvlText w:val=""/>
      <w:lvlJc w:val="left"/>
    </w:lvl>
    <w:lvl w:ilvl="7" w:tplc="5FCA472E">
      <w:numFmt w:val="decimal"/>
      <w:lvlText w:val=""/>
      <w:lvlJc w:val="left"/>
    </w:lvl>
    <w:lvl w:ilvl="8" w:tplc="2D649DEE">
      <w:numFmt w:val="decimal"/>
      <w:lvlText w:val=""/>
      <w:lvlJc w:val="left"/>
    </w:lvl>
  </w:abstractNum>
  <w:abstractNum w:abstractNumId="13">
    <w:nsid w:val="333AB105"/>
    <w:multiLevelType w:val="hybridMultilevel"/>
    <w:tmpl w:val="5136F0BC"/>
    <w:lvl w:ilvl="0" w:tplc="090EB3CA">
      <w:start w:val="1"/>
      <w:numFmt w:val="lowerRoman"/>
      <w:lvlText w:val="%1)"/>
      <w:lvlJc w:val="left"/>
    </w:lvl>
    <w:lvl w:ilvl="1" w:tplc="D7AEDADA">
      <w:numFmt w:val="decimal"/>
      <w:lvlText w:val=""/>
      <w:lvlJc w:val="left"/>
    </w:lvl>
    <w:lvl w:ilvl="2" w:tplc="67185C6E">
      <w:numFmt w:val="decimal"/>
      <w:lvlText w:val=""/>
      <w:lvlJc w:val="left"/>
    </w:lvl>
    <w:lvl w:ilvl="3" w:tplc="48EE4146">
      <w:numFmt w:val="decimal"/>
      <w:lvlText w:val=""/>
      <w:lvlJc w:val="left"/>
    </w:lvl>
    <w:lvl w:ilvl="4" w:tplc="845EAF3C">
      <w:numFmt w:val="decimal"/>
      <w:lvlText w:val=""/>
      <w:lvlJc w:val="left"/>
    </w:lvl>
    <w:lvl w:ilvl="5" w:tplc="016020C6">
      <w:numFmt w:val="decimal"/>
      <w:lvlText w:val=""/>
      <w:lvlJc w:val="left"/>
    </w:lvl>
    <w:lvl w:ilvl="6" w:tplc="CAEA19F4">
      <w:numFmt w:val="decimal"/>
      <w:lvlText w:val=""/>
      <w:lvlJc w:val="left"/>
    </w:lvl>
    <w:lvl w:ilvl="7" w:tplc="FD08AA3E">
      <w:numFmt w:val="decimal"/>
      <w:lvlText w:val=""/>
      <w:lvlJc w:val="left"/>
    </w:lvl>
    <w:lvl w:ilvl="8" w:tplc="B88674DA">
      <w:numFmt w:val="decimal"/>
      <w:lvlText w:val=""/>
      <w:lvlJc w:val="left"/>
    </w:lvl>
  </w:abstractNum>
  <w:abstractNum w:abstractNumId="14">
    <w:nsid w:val="3A95F874"/>
    <w:multiLevelType w:val="hybridMultilevel"/>
    <w:tmpl w:val="586EC9CC"/>
    <w:lvl w:ilvl="0" w:tplc="3BBE3B8A">
      <w:start w:val="20"/>
      <w:numFmt w:val="decimal"/>
      <w:lvlText w:val="%1."/>
      <w:lvlJc w:val="left"/>
    </w:lvl>
    <w:lvl w:ilvl="1" w:tplc="755471F0">
      <w:numFmt w:val="decimal"/>
      <w:lvlText w:val=""/>
      <w:lvlJc w:val="left"/>
    </w:lvl>
    <w:lvl w:ilvl="2" w:tplc="94981BC8">
      <w:numFmt w:val="decimal"/>
      <w:lvlText w:val=""/>
      <w:lvlJc w:val="left"/>
    </w:lvl>
    <w:lvl w:ilvl="3" w:tplc="0B088F78">
      <w:numFmt w:val="decimal"/>
      <w:lvlText w:val=""/>
      <w:lvlJc w:val="left"/>
    </w:lvl>
    <w:lvl w:ilvl="4" w:tplc="8EDE81AE">
      <w:numFmt w:val="decimal"/>
      <w:lvlText w:val=""/>
      <w:lvlJc w:val="left"/>
    </w:lvl>
    <w:lvl w:ilvl="5" w:tplc="59CA2BF8">
      <w:numFmt w:val="decimal"/>
      <w:lvlText w:val=""/>
      <w:lvlJc w:val="left"/>
    </w:lvl>
    <w:lvl w:ilvl="6" w:tplc="2CF8A362">
      <w:numFmt w:val="decimal"/>
      <w:lvlText w:val=""/>
      <w:lvlJc w:val="left"/>
    </w:lvl>
    <w:lvl w:ilvl="7" w:tplc="5888B5AE">
      <w:numFmt w:val="decimal"/>
      <w:lvlText w:val=""/>
      <w:lvlJc w:val="left"/>
    </w:lvl>
    <w:lvl w:ilvl="8" w:tplc="66E833DC">
      <w:numFmt w:val="decimal"/>
      <w:lvlText w:val=""/>
      <w:lvlJc w:val="left"/>
    </w:lvl>
  </w:abstractNum>
  <w:abstractNum w:abstractNumId="15">
    <w:nsid w:val="3F2DBA31"/>
    <w:multiLevelType w:val="hybridMultilevel"/>
    <w:tmpl w:val="436021F0"/>
    <w:lvl w:ilvl="0" w:tplc="7848013A">
      <w:start w:val="3"/>
      <w:numFmt w:val="decimal"/>
      <w:lvlText w:val="%1."/>
      <w:lvlJc w:val="left"/>
    </w:lvl>
    <w:lvl w:ilvl="1" w:tplc="6BB221B6">
      <w:numFmt w:val="decimal"/>
      <w:lvlText w:val=""/>
      <w:lvlJc w:val="left"/>
    </w:lvl>
    <w:lvl w:ilvl="2" w:tplc="8DDE000E">
      <w:numFmt w:val="decimal"/>
      <w:lvlText w:val=""/>
      <w:lvlJc w:val="left"/>
    </w:lvl>
    <w:lvl w:ilvl="3" w:tplc="6952F98E">
      <w:numFmt w:val="decimal"/>
      <w:lvlText w:val=""/>
      <w:lvlJc w:val="left"/>
    </w:lvl>
    <w:lvl w:ilvl="4" w:tplc="52E205C8">
      <w:numFmt w:val="decimal"/>
      <w:lvlText w:val=""/>
      <w:lvlJc w:val="left"/>
    </w:lvl>
    <w:lvl w:ilvl="5" w:tplc="296093CA">
      <w:numFmt w:val="decimal"/>
      <w:lvlText w:val=""/>
      <w:lvlJc w:val="left"/>
    </w:lvl>
    <w:lvl w:ilvl="6" w:tplc="253CC91E">
      <w:numFmt w:val="decimal"/>
      <w:lvlText w:val=""/>
      <w:lvlJc w:val="left"/>
    </w:lvl>
    <w:lvl w:ilvl="7" w:tplc="24F2BD66">
      <w:numFmt w:val="decimal"/>
      <w:lvlText w:val=""/>
      <w:lvlJc w:val="left"/>
    </w:lvl>
    <w:lvl w:ilvl="8" w:tplc="A6802474">
      <w:numFmt w:val="decimal"/>
      <w:lvlText w:val=""/>
      <w:lvlJc w:val="left"/>
    </w:lvl>
  </w:abstractNum>
  <w:abstractNum w:abstractNumId="16">
    <w:nsid w:val="431BD7B7"/>
    <w:multiLevelType w:val="hybridMultilevel"/>
    <w:tmpl w:val="2A2ADB3C"/>
    <w:lvl w:ilvl="0" w:tplc="4FD0355C">
      <w:start w:val="7"/>
      <w:numFmt w:val="lowerLetter"/>
      <w:lvlText w:val="%1."/>
      <w:lvlJc w:val="left"/>
    </w:lvl>
    <w:lvl w:ilvl="1" w:tplc="81BC9434">
      <w:numFmt w:val="decimal"/>
      <w:lvlText w:val=""/>
      <w:lvlJc w:val="left"/>
    </w:lvl>
    <w:lvl w:ilvl="2" w:tplc="FA788876">
      <w:numFmt w:val="decimal"/>
      <w:lvlText w:val=""/>
      <w:lvlJc w:val="left"/>
    </w:lvl>
    <w:lvl w:ilvl="3" w:tplc="8B5A9CD6">
      <w:numFmt w:val="decimal"/>
      <w:lvlText w:val=""/>
      <w:lvlJc w:val="left"/>
    </w:lvl>
    <w:lvl w:ilvl="4" w:tplc="5DE23C60">
      <w:numFmt w:val="decimal"/>
      <w:lvlText w:val=""/>
      <w:lvlJc w:val="left"/>
    </w:lvl>
    <w:lvl w:ilvl="5" w:tplc="8E34F5C4">
      <w:numFmt w:val="decimal"/>
      <w:lvlText w:val=""/>
      <w:lvlJc w:val="left"/>
    </w:lvl>
    <w:lvl w:ilvl="6" w:tplc="EECC86EE">
      <w:numFmt w:val="decimal"/>
      <w:lvlText w:val=""/>
      <w:lvlJc w:val="left"/>
    </w:lvl>
    <w:lvl w:ilvl="7" w:tplc="E51E3A82">
      <w:numFmt w:val="decimal"/>
      <w:lvlText w:val=""/>
      <w:lvlJc w:val="left"/>
    </w:lvl>
    <w:lvl w:ilvl="8" w:tplc="091EFFEA">
      <w:numFmt w:val="decimal"/>
      <w:lvlText w:val=""/>
      <w:lvlJc w:val="left"/>
    </w:lvl>
  </w:abstractNum>
  <w:abstractNum w:abstractNumId="17">
    <w:nsid w:val="4353D0CD"/>
    <w:multiLevelType w:val="hybridMultilevel"/>
    <w:tmpl w:val="091A6A28"/>
    <w:lvl w:ilvl="0" w:tplc="0E427674">
      <w:start w:val="1"/>
      <w:numFmt w:val="lowerLetter"/>
      <w:lvlText w:val="%1"/>
      <w:lvlJc w:val="left"/>
    </w:lvl>
    <w:lvl w:ilvl="1" w:tplc="CDCA37D0">
      <w:start w:val="14"/>
      <w:numFmt w:val="decimal"/>
      <w:lvlText w:val="%2."/>
      <w:lvlJc w:val="left"/>
    </w:lvl>
    <w:lvl w:ilvl="2" w:tplc="6D84FF14">
      <w:start w:val="1"/>
      <w:numFmt w:val="decimal"/>
      <w:lvlText w:val="%3"/>
      <w:lvlJc w:val="left"/>
    </w:lvl>
    <w:lvl w:ilvl="3" w:tplc="58EE0610">
      <w:numFmt w:val="decimal"/>
      <w:lvlText w:val=""/>
      <w:lvlJc w:val="left"/>
    </w:lvl>
    <w:lvl w:ilvl="4" w:tplc="02605E2C">
      <w:numFmt w:val="decimal"/>
      <w:lvlText w:val=""/>
      <w:lvlJc w:val="left"/>
    </w:lvl>
    <w:lvl w:ilvl="5" w:tplc="51826B06">
      <w:numFmt w:val="decimal"/>
      <w:lvlText w:val=""/>
      <w:lvlJc w:val="left"/>
    </w:lvl>
    <w:lvl w:ilvl="6" w:tplc="582CEBA6">
      <w:numFmt w:val="decimal"/>
      <w:lvlText w:val=""/>
      <w:lvlJc w:val="left"/>
    </w:lvl>
    <w:lvl w:ilvl="7" w:tplc="CB643BB2">
      <w:numFmt w:val="decimal"/>
      <w:lvlText w:val=""/>
      <w:lvlJc w:val="left"/>
    </w:lvl>
    <w:lvl w:ilvl="8" w:tplc="82B6EBF0">
      <w:numFmt w:val="decimal"/>
      <w:lvlText w:val=""/>
      <w:lvlJc w:val="left"/>
    </w:lvl>
  </w:abstractNum>
  <w:abstractNum w:abstractNumId="18">
    <w:nsid w:val="436C6125"/>
    <w:multiLevelType w:val="hybridMultilevel"/>
    <w:tmpl w:val="9AB6A316"/>
    <w:lvl w:ilvl="0" w:tplc="EDAECB60">
      <w:start w:val="1"/>
      <w:numFmt w:val="bullet"/>
      <w:lvlText w:val="-"/>
      <w:lvlJc w:val="left"/>
    </w:lvl>
    <w:lvl w:ilvl="1" w:tplc="A0D81772">
      <w:start w:val="1"/>
      <w:numFmt w:val="bullet"/>
      <w:lvlText w:val="-"/>
      <w:lvlJc w:val="left"/>
    </w:lvl>
    <w:lvl w:ilvl="2" w:tplc="F58C92DE">
      <w:numFmt w:val="decimal"/>
      <w:lvlText w:val=""/>
      <w:lvlJc w:val="left"/>
    </w:lvl>
    <w:lvl w:ilvl="3" w:tplc="D28E13C4">
      <w:numFmt w:val="decimal"/>
      <w:lvlText w:val=""/>
      <w:lvlJc w:val="left"/>
    </w:lvl>
    <w:lvl w:ilvl="4" w:tplc="8CBA21B2">
      <w:numFmt w:val="decimal"/>
      <w:lvlText w:val=""/>
      <w:lvlJc w:val="left"/>
    </w:lvl>
    <w:lvl w:ilvl="5" w:tplc="1890AA12">
      <w:numFmt w:val="decimal"/>
      <w:lvlText w:val=""/>
      <w:lvlJc w:val="left"/>
    </w:lvl>
    <w:lvl w:ilvl="6" w:tplc="E300388C">
      <w:numFmt w:val="decimal"/>
      <w:lvlText w:val=""/>
      <w:lvlJc w:val="left"/>
    </w:lvl>
    <w:lvl w:ilvl="7" w:tplc="CDACCDF0">
      <w:numFmt w:val="decimal"/>
      <w:lvlText w:val=""/>
      <w:lvlJc w:val="left"/>
    </w:lvl>
    <w:lvl w:ilvl="8" w:tplc="F2BA84F2">
      <w:numFmt w:val="decimal"/>
      <w:lvlText w:val=""/>
      <w:lvlJc w:val="left"/>
    </w:lvl>
  </w:abstractNum>
  <w:abstractNum w:abstractNumId="19">
    <w:nsid w:val="4516DDE9"/>
    <w:multiLevelType w:val="hybridMultilevel"/>
    <w:tmpl w:val="C26AF688"/>
    <w:lvl w:ilvl="0" w:tplc="4838E0E8">
      <w:start w:val="27"/>
      <w:numFmt w:val="decimal"/>
      <w:lvlText w:val="%1."/>
      <w:lvlJc w:val="left"/>
    </w:lvl>
    <w:lvl w:ilvl="1" w:tplc="AC1E739E">
      <w:numFmt w:val="decimal"/>
      <w:lvlText w:val=""/>
      <w:lvlJc w:val="left"/>
    </w:lvl>
    <w:lvl w:ilvl="2" w:tplc="00E6DC3C">
      <w:numFmt w:val="decimal"/>
      <w:lvlText w:val=""/>
      <w:lvlJc w:val="left"/>
    </w:lvl>
    <w:lvl w:ilvl="3" w:tplc="658ADB34">
      <w:numFmt w:val="decimal"/>
      <w:lvlText w:val=""/>
      <w:lvlJc w:val="left"/>
    </w:lvl>
    <w:lvl w:ilvl="4" w:tplc="FE3289B2">
      <w:numFmt w:val="decimal"/>
      <w:lvlText w:val=""/>
      <w:lvlJc w:val="left"/>
    </w:lvl>
    <w:lvl w:ilvl="5" w:tplc="EA9CEA32">
      <w:numFmt w:val="decimal"/>
      <w:lvlText w:val=""/>
      <w:lvlJc w:val="left"/>
    </w:lvl>
    <w:lvl w:ilvl="6" w:tplc="0FA81B82">
      <w:numFmt w:val="decimal"/>
      <w:lvlText w:val=""/>
      <w:lvlJc w:val="left"/>
    </w:lvl>
    <w:lvl w:ilvl="7" w:tplc="B71A0CDC">
      <w:numFmt w:val="decimal"/>
      <w:lvlText w:val=""/>
      <w:lvlJc w:val="left"/>
    </w:lvl>
    <w:lvl w:ilvl="8" w:tplc="B9D46E96">
      <w:numFmt w:val="decimal"/>
      <w:lvlText w:val=""/>
      <w:lvlJc w:val="left"/>
    </w:lvl>
  </w:abstractNum>
  <w:abstractNum w:abstractNumId="20">
    <w:nsid w:val="519B500D"/>
    <w:multiLevelType w:val="hybridMultilevel"/>
    <w:tmpl w:val="E9447E64"/>
    <w:lvl w:ilvl="0" w:tplc="2B40BCA2">
      <w:start w:val="2"/>
      <w:numFmt w:val="decimal"/>
      <w:lvlText w:val="%1."/>
      <w:lvlJc w:val="left"/>
    </w:lvl>
    <w:lvl w:ilvl="1" w:tplc="38C08554">
      <w:numFmt w:val="decimal"/>
      <w:lvlText w:val=""/>
      <w:lvlJc w:val="left"/>
    </w:lvl>
    <w:lvl w:ilvl="2" w:tplc="91364076">
      <w:numFmt w:val="decimal"/>
      <w:lvlText w:val=""/>
      <w:lvlJc w:val="left"/>
    </w:lvl>
    <w:lvl w:ilvl="3" w:tplc="6F2A3C94">
      <w:numFmt w:val="decimal"/>
      <w:lvlText w:val=""/>
      <w:lvlJc w:val="left"/>
    </w:lvl>
    <w:lvl w:ilvl="4" w:tplc="7BE0D666">
      <w:numFmt w:val="decimal"/>
      <w:lvlText w:val=""/>
      <w:lvlJc w:val="left"/>
    </w:lvl>
    <w:lvl w:ilvl="5" w:tplc="AFF6FD84">
      <w:numFmt w:val="decimal"/>
      <w:lvlText w:val=""/>
      <w:lvlJc w:val="left"/>
    </w:lvl>
    <w:lvl w:ilvl="6" w:tplc="3F90006C">
      <w:numFmt w:val="decimal"/>
      <w:lvlText w:val=""/>
      <w:lvlJc w:val="left"/>
    </w:lvl>
    <w:lvl w:ilvl="7" w:tplc="6AB887AA">
      <w:numFmt w:val="decimal"/>
      <w:lvlText w:val=""/>
      <w:lvlJc w:val="left"/>
    </w:lvl>
    <w:lvl w:ilvl="8" w:tplc="ED92BD7E">
      <w:numFmt w:val="decimal"/>
      <w:lvlText w:val=""/>
      <w:lvlJc w:val="left"/>
    </w:lvl>
  </w:abstractNum>
  <w:abstractNum w:abstractNumId="21">
    <w:nsid w:val="54E49EB4"/>
    <w:multiLevelType w:val="hybridMultilevel"/>
    <w:tmpl w:val="1BD4D2FE"/>
    <w:lvl w:ilvl="0" w:tplc="18A83368">
      <w:start w:val="16"/>
      <w:numFmt w:val="decimal"/>
      <w:lvlText w:val="%1."/>
      <w:lvlJc w:val="left"/>
    </w:lvl>
    <w:lvl w:ilvl="1" w:tplc="9A2E86E6">
      <w:numFmt w:val="decimal"/>
      <w:lvlText w:val=""/>
      <w:lvlJc w:val="left"/>
    </w:lvl>
    <w:lvl w:ilvl="2" w:tplc="C002A0EC">
      <w:numFmt w:val="decimal"/>
      <w:lvlText w:val=""/>
      <w:lvlJc w:val="left"/>
    </w:lvl>
    <w:lvl w:ilvl="3" w:tplc="EA66E0E0">
      <w:numFmt w:val="decimal"/>
      <w:lvlText w:val=""/>
      <w:lvlJc w:val="left"/>
    </w:lvl>
    <w:lvl w:ilvl="4" w:tplc="99442E58">
      <w:numFmt w:val="decimal"/>
      <w:lvlText w:val=""/>
      <w:lvlJc w:val="left"/>
    </w:lvl>
    <w:lvl w:ilvl="5" w:tplc="374264AC">
      <w:numFmt w:val="decimal"/>
      <w:lvlText w:val=""/>
      <w:lvlJc w:val="left"/>
    </w:lvl>
    <w:lvl w:ilvl="6" w:tplc="75B04424">
      <w:numFmt w:val="decimal"/>
      <w:lvlText w:val=""/>
      <w:lvlJc w:val="left"/>
    </w:lvl>
    <w:lvl w:ilvl="7" w:tplc="86865498">
      <w:numFmt w:val="decimal"/>
      <w:lvlText w:val=""/>
      <w:lvlJc w:val="left"/>
    </w:lvl>
    <w:lvl w:ilvl="8" w:tplc="DF08D42A">
      <w:numFmt w:val="decimal"/>
      <w:lvlText w:val=""/>
      <w:lvlJc w:val="left"/>
    </w:lvl>
  </w:abstractNum>
  <w:abstractNum w:abstractNumId="22">
    <w:nsid w:val="614FD4A1"/>
    <w:multiLevelType w:val="hybridMultilevel"/>
    <w:tmpl w:val="533ECA6C"/>
    <w:lvl w:ilvl="0" w:tplc="040CB2FC">
      <w:start w:val="29"/>
      <w:numFmt w:val="decimal"/>
      <w:lvlText w:val="%1."/>
      <w:lvlJc w:val="left"/>
    </w:lvl>
    <w:lvl w:ilvl="1" w:tplc="E06085D2">
      <w:numFmt w:val="decimal"/>
      <w:lvlText w:val=""/>
      <w:lvlJc w:val="left"/>
    </w:lvl>
    <w:lvl w:ilvl="2" w:tplc="68B20AB6">
      <w:numFmt w:val="decimal"/>
      <w:lvlText w:val=""/>
      <w:lvlJc w:val="left"/>
    </w:lvl>
    <w:lvl w:ilvl="3" w:tplc="459E4CF4">
      <w:numFmt w:val="decimal"/>
      <w:lvlText w:val=""/>
      <w:lvlJc w:val="left"/>
    </w:lvl>
    <w:lvl w:ilvl="4" w:tplc="A9FA7E94">
      <w:numFmt w:val="decimal"/>
      <w:lvlText w:val=""/>
      <w:lvlJc w:val="left"/>
    </w:lvl>
    <w:lvl w:ilvl="5" w:tplc="66B821D4">
      <w:numFmt w:val="decimal"/>
      <w:lvlText w:val=""/>
      <w:lvlJc w:val="left"/>
    </w:lvl>
    <w:lvl w:ilvl="6" w:tplc="03B0C500">
      <w:numFmt w:val="decimal"/>
      <w:lvlText w:val=""/>
      <w:lvlJc w:val="left"/>
    </w:lvl>
    <w:lvl w:ilvl="7" w:tplc="43BE30CE">
      <w:numFmt w:val="decimal"/>
      <w:lvlText w:val=""/>
      <w:lvlJc w:val="left"/>
    </w:lvl>
    <w:lvl w:ilvl="8" w:tplc="BBA8A056">
      <w:numFmt w:val="decimal"/>
      <w:lvlText w:val=""/>
      <w:lvlJc w:val="left"/>
    </w:lvl>
  </w:abstractNum>
  <w:abstractNum w:abstractNumId="23">
    <w:nsid w:val="628C895D"/>
    <w:multiLevelType w:val="hybridMultilevel"/>
    <w:tmpl w:val="A5C05E62"/>
    <w:lvl w:ilvl="0" w:tplc="49B6354E">
      <w:start w:val="9"/>
      <w:numFmt w:val="decimal"/>
      <w:lvlText w:val="%1."/>
      <w:lvlJc w:val="left"/>
    </w:lvl>
    <w:lvl w:ilvl="1" w:tplc="71902C88">
      <w:numFmt w:val="decimal"/>
      <w:lvlText w:val=""/>
      <w:lvlJc w:val="left"/>
    </w:lvl>
    <w:lvl w:ilvl="2" w:tplc="DCBA6AE8">
      <w:numFmt w:val="decimal"/>
      <w:lvlText w:val=""/>
      <w:lvlJc w:val="left"/>
    </w:lvl>
    <w:lvl w:ilvl="3" w:tplc="A03CC8D6">
      <w:numFmt w:val="decimal"/>
      <w:lvlText w:val=""/>
      <w:lvlJc w:val="left"/>
    </w:lvl>
    <w:lvl w:ilvl="4" w:tplc="5A74A1D2">
      <w:numFmt w:val="decimal"/>
      <w:lvlText w:val=""/>
      <w:lvlJc w:val="left"/>
    </w:lvl>
    <w:lvl w:ilvl="5" w:tplc="9B709F16">
      <w:numFmt w:val="decimal"/>
      <w:lvlText w:val=""/>
      <w:lvlJc w:val="left"/>
    </w:lvl>
    <w:lvl w:ilvl="6" w:tplc="96584058">
      <w:numFmt w:val="decimal"/>
      <w:lvlText w:val=""/>
      <w:lvlJc w:val="left"/>
    </w:lvl>
    <w:lvl w:ilvl="7" w:tplc="C780FCB4">
      <w:numFmt w:val="decimal"/>
      <w:lvlText w:val=""/>
      <w:lvlJc w:val="left"/>
    </w:lvl>
    <w:lvl w:ilvl="8" w:tplc="22A0DC4E">
      <w:numFmt w:val="decimal"/>
      <w:lvlText w:val=""/>
      <w:lvlJc w:val="left"/>
    </w:lvl>
  </w:abstractNum>
  <w:abstractNum w:abstractNumId="24">
    <w:nsid w:val="62BBD95A"/>
    <w:multiLevelType w:val="hybridMultilevel"/>
    <w:tmpl w:val="AFF2755C"/>
    <w:lvl w:ilvl="0" w:tplc="DFC8BDE0">
      <w:start w:val="1"/>
      <w:numFmt w:val="bullet"/>
      <w:lvlText w:val="-"/>
      <w:lvlJc w:val="left"/>
    </w:lvl>
    <w:lvl w:ilvl="1" w:tplc="ABEC0360">
      <w:start w:val="1"/>
      <w:numFmt w:val="bullet"/>
      <w:lvlText w:val="-"/>
      <w:lvlJc w:val="left"/>
    </w:lvl>
    <w:lvl w:ilvl="2" w:tplc="E5E07DEE">
      <w:start w:val="1"/>
      <w:numFmt w:val="bullet"/>
      <w:lvlText w:val="-"/>
      <w:lvlJc w:val="left"/>
    </w:lvl>
    <w:lvl w:ilvl="3" w:tplc="80B8B334">
      <w:numFmt w:val="decimal"/>
      <w:lvlText w:val=""/>
      <w:lvlJc w:val="left"/>
    </w:lvl>
    <w:lvl w:ilvl="4" w:tplc="8A100E6E">
      <w:numFmt w:val="decimal"/>
      <w:lvlText w:val=""/>
      <w:lvlJc w:val="left"/>
    </w:lvl>
    <w:lvl w:ilvl="5" w:tplc="EB0235C0">
      <w:numFmt w:val="decimal"/>
      <w:lvlText w:val=""/>
      <w:lvlJc w:val="left"/>
    </w:lvl>
    <w:lvl w:ilvl="6" w:tplc="7DE64740">
      <w:numFmt w:val="decimal"/>
      <w:lvlText w:val=""/>
      <w:lvlJc w:val="left"/>
    </w:lvl>
    <w:lvl w:ilvl="7" w:tplc="DC10D672">
      <w:numFmt w:val="decimal"/>
      <w:lvlText w:val=""/>
      <w:lvlJc w:val="left"/>
    </w:lvl>
    <w:lvl w:ilvl="8" w:tplc="7484653E">
      <w:numFmt w:val="decimal"/>
      <w:lvlText w:val=""/>
      <w:lvlJc w:val="left"/>
    </w:lvl>
  </w:abstractNum>
  <w:abstractNum w:abstractNumId="25">
    <w:nsid w:val="6763845E"/>
    <w:multiLevelType w:val="hybridMultilevel"/>
    <w:tmpl w:val="2286C3EA"/>
    <w:lvl w:ilvl="0" w:tplc="8A2C3092">
      <w:start w:val="13"/>
      <w:numFmt w:val="decimal"/>
      <w:lvlText w:val="%1."/>
      <w:lvlJc w:val="left"/>
    </w:lvl>
    <w:lvl w:ilvl="1" w:tplc="B2DE5F58">
      <w:numFmt w:val="decimal"/>
      <w:lvlText w:val=""/>
      <w:lvlJc w:val="left"/>
    </w:lvl>
    <w:lvl w:ilvl="2" w:tplc="379E3544">
      <w:numFmt w:val="decimal"/>
      <w:lvlText w:val=""/>
      <w:lvlJc w:val="left"/>
    </w:lvl>
    <w:lvl w:ilvl="3" w:tplc="C4E2991C">
      <w:numFmt w:val="decimal"/>
      <w:lvlText w:val=""/>
      <w:lvlJc w:val="left"/>
    </w:lvl>
    <w:lvl w:ilvl="4" w:tplc="5E2E7C4A">
      <w:numFmt w:val="decimal"/>
      <w:lvlText w:val=""/>
      <w:lvlJc w:val="left"/>
    </w:lvl>
    <w:lvl w:ilvl="5" w:tplc="C4AEFEC8">
      <w:numFmt w:val="decimal"/>
      <w:lvlText w:val=""/>
      <w:lvlJc w:val="left"/>
    </w:lvl>
    <w:lvl w:ilvl="6" w:tplc="0CA685B4">
      <w:numFmt w:val="decimal"/>
      <w:lvlText w:val=""/>
      <w:lvlJc w:val="left"/>
    </w:lvl>
    <w:lvl w:ilvl="7" w:tplc="E098BCA2">
      <w:numFmt w:val="decimal"/>
      <w:lvlText w:val=""/>
      <w:lvlJc w:val="left"/>
    </w:lvl>
    <w:lvl w:ilvl="8" w:tplc="45A4FA8A">
      <w:numFmt w:val="decimal"/>
      <w:lvlText w:val=""/>
      <w:lvlJc w:val="left"/>
    </w:lvl>
  </w:abstractNum>
  <w:abstractNum w:abstractNumId="26">
    <w:nsid w:val="6CEAF087"/>
    <w:multiLevelType w:val="hybridMultilevel"/>
    <w:tmpl w:val="2C62344E"/>
    <w:lvl w:ilvl="0" w:tplc="E8E8A0A8">
      <w:start w:val="25"/>
      <w:numFmt w:val="decimal"/>
      <w:lvlText w:val="%1."/>
      <w:lvlJc w:val="left"/>
    </w:lvl>
    <w:lvl w:ilvl="1" w:tplc="CEB804C4">
      <w:numFmt w:val="decimal"/>
      <w:lvlText w:val=""/>
      <w:lvlJc w:val="left"/>
    </w:lvl>
    <w:lvl w:ilvl="2" w:tplc="4808B1FA">
      <w:numFmt w:val="decimal"/>
      <w:lvlText w:val=""/>
      <w:lvlJc w:val="left"/>
    </w:lvl>
    <w:lvl w:ilvl="3" w:tplc="4EAC9D12">
      <w:numFmt w:val="decimal"/>
      <w:lvlText w:val=""/>
      <w:lvlJc w:val="left"/>
    </w:lvl>
    <w:lvl w:ilvl="4" w:tplc="3BACBCC0">
      <w:numFmt w:val="decimal"/>
      <w:lvlText w:val=""/>
      <w:lvlJc w:val="left"/>
    </w:lvl>
    <w:lvl w:ilvl="5" w:tplc="C4EC0F7C">
      <w:numFmt w:val="decimal"/>
      <w:lvlText w:val=""/>
      <w:lvlJc w:val="left"/>
    </w:lvl>
    <w:lvl w:ilvl="6" w:tplc="7152BB94">
      <w:numFmt w:val="decimal"/>
      <w:lvlText w:val=""/>
      <w:lvlJc w:val="left"/>
    </w:lvl>
    <w:lvl w:ilvl="7" w:tplc="AC7C979A">
      <w:numFmt w:val="decimal"/>
      <w:lvlText w:val=""/>
      <w:lvlJc w:val="left"/>
    </w:lvl>
    <w:lvl w:ilvl="8" w:tplc="9ADA3FB2">
      <w:numFmt w:val="decimal"/>
      <w:lvlText w:val=""/>
      <w:lvlJc w:val="left"/>
    </w:lvl>
  </w:abstractNum>
  <w:abstractNum w:abstractNumId="27">
    <w:nsid w:val="71F32454"/>
    <w:multiLevelType w:val="hybridMultilevel"/>
    <w:tmpl w:val="EB7484EC"/>
    <w:lvl w:ilvl="0" w:tplc="DDAA62EC">
      <w:start w:val="1"/>
      <w:numFmt w:val="bullet"/>
      <w:lvlText w:val="-"/>
      <w:lvlJc w:val="left"/>
    </w:lvl>
    <w:lvl w:ilvl="1" w:tplc="76202C6E">
      <w:numFmt w:val="decimal"/>
      <w:lvlText w:val=""/>
      <w:lvlJc w:val="left"/>
    </w:lvl>
    <w:lvl w:ilvl="2" w:tplc="C172B3AC">
      <w:numFmt w:val="decimal"/>
      <w:lvlText w:val=""/>
      <w:lvlJc w:val="left"/>
    </w:lvl>
    <w:lvl w:ilvl="3" w:tplc="74F20690">
      <w:numFmt w:val="decimal"/>
      <w:lvlText w:val=""/>
      <w:lvlJc w:val="left"/>
    </w:lvl>
    <w:lvl w:ilvl="4" w:tplc="2410D53E">
      <w:numFmt w:val="decimal"/>
      <w:lvlText w:val=""/>
      <w:lvlJc w:val="left"/>
    </w:lvl>
    <w:lvl w:ilvl="5" w:tplc="25B2663C">
      <w:numFmt w:val="decimal"/>
      <w:lvlText w:val=""/>
      <w:lvlJc w:val="left"/>
    </w:lvl>
    <w:lvl w:ilvl="6" w:tplc="9FE22396">
      <w:numFmt w:val="decimal"/>
      <w:lvlText w:val=""/>
      <w:lvlJc w:val="left"/>
    </w:lvl>
    <w:lvl w:ilvl="7" w:tplc="91783434">
      <w:numFmt w:val="decimal"/>
      <w:lvlText w:val=""/>
      <w:lvlJc w:val="left"/>
    </w:lvl>
    <w:lvl w:ilvl="8" w:tplc="09C42850">
      <w:numFmt w:val="decimal"/>
      <w:lvlText w:val=""/>
      <w:lvlJc w:val="left"/>
    </w:lvl>
  </w:abstractNum>
  <w:abstractNum w:abstractNumId="28">
    <w:nsid w:val="721DA317"/>
    <w:multiLevelType w:val="hybridMultilevel"/>
    <w:tmpl w:val="40788AB2"/>
    <w:lvl w:ilvl="0" w:tplc="5A1091BA">
      <w:start w:val="2"/>
      <w:numFmt w:val="lowerRoman"/>
      <w:lvlText w:val="%1)"/>
      <w:lvlJc w:val="left"/>
    </w:lvl>
    <w:lvl w:ilvl="1" w:tplc="1C7663B6">
      <w:numFmt w:val="decimal"/>
      <w:lvlText w:val=""/>
      <w:lvlJc w:val="left"/>
    </w:lvl>
    <w:lvl w:ilvl="2" w:tplc="CA76BAB8">
      <w:numFmt w:val="decimal"/>
      <w:lvlText w:val=""/>
      <w:lvlJc w:val="left"/>
    </w:lvl>
    <w:lvl w:ilvl="3" w:tplc="99CA81D4">
      <w:numFmt w:val="decimal"/>
      <w:lvlText w:val=""/>
      <w:lvlJc w:val="left"/>
    </w:lvl>
    <w:lvl w:ilvl="4" w:tplc="1DAE06B4">
      <w:numFmt w:val="decimal"/>
      <w:lvlText w:val=""/>
      <w:lvlJc w:val="left"/>
    </w:lvl>
    <w:lvl w:ilvl="5" w:tplc="910AB390">
      <w:numFmt w:val="decimal"/>
      <w:lvlText w:val=""/>
      <w:lvlJc w:val="left"/>
    </w:lvl>
    <w:lvl w:ilvl="6" w:tplc="1890BB28">
      <w:numFmt w:val="decimal"/>
      <w:lvlText w:val=""/>
      <w:lvlJc w:val="left"/>
    </w:lvl>
    <w:lvl w:ilvl="7" w:tplc="A5D0BE78">
      <w:numFmt w:val="decimal"/>
      <w:lvlText w:val=""/>
      <w:lvlJc w:val="left"/>
    </w:lvl>
    <w:lvl w:ilvl="8" w:tplc="B866AA40">
      <w:numFmt w:val="decimal"/>
      <w:lvlText w:val=""/>
      <w:lvlJc w:val="left"/>
    </w:lvl>
  </w:abstractNum>
  <w:abstractNum w:abstractNumId="29">
    <w:nsid w:val="737B8DDC"/>
    <w:multiLevelType w:val="hybridMultilevel"/>
    <w:tmpl w:val="59FC8606"/>
    <w:lvl w:ilvl="0" w:tplc="27261FDE">
      <w:start w:val="24"/>
      <w:numFmt w:val="decimal"/>
      <w:lvlText w:val="%1."/>
      <w:lvlJc w:val="left"/>
    </w:lvl>
    <w:lvl w:ilvl="1" w:tplc="E72ADFCE">
      <w:numFmt w:val="decimal"/>
      <w:lvlText w:val=""/>
      <w:lvlJc w:val="left"/>
    </w:lvl>
    <w:lvl w:ilvl="2" w:tplc="828A78EE">
      <w:numFmt w:val="decimal"/>
      <w:lvlText w:val=""/>
      <w:lvlJc w:val="left"/>
    </w:lvl>
    <w:lvl w:ilvl="3" w:tplc="BB0E8DC4">
      <w:numFmt w:val="decimal"/>
      <w:lvlText w:val=""/>
      <w:lvlJc w:val="left"/>
    </w:lvl>
    <w:lvl w:ilvl="4" w:tplc="417EF0F6">
      <w:numFmt w:val="decimal"/>
      <w:lvlText w:val=""/>
      <w:lvlJc w:val="left"/>
    </w:lvl>
    <w:lvl w:ilvl="5" w:tplc="BB3C5F66">
      <w:numFmt w:val="decimal"/>
      <w:lvlText w:val=""/>
      <w:lvlJc w:val="left"/>
    </w:lvl>
    <w:lvl w:ilvl="6" w:tplc="44D648F2">
      <w:numFmt w:val="decimal"/>
      <w:lvlText w:val=""/>
      <w:lvlJc w:val="left"/>
    </w:lvl>
    <w:lvl w:ilvl="7" w:tplc="F8F4565E">
      <w:numFmt w:val="decimal"/>
      <w:lvlText w:val=""/>
      <w:lvlJc w:val="left"/>
    </w:lvl>
    <w:lvl w:ilvl="8" w:tplc="AA8AEED6">
      <w:numFmt w:val="decimal"/>
      <w:lvlText w:val=""/>
      <w:lvlJc w:val="left"/>
    </w:lvl>
  </w:abstractNum>
  <w:abstractNum w:abstractNumId="30">
    <w:nsid w:val="75A2A8D4"/>
    <w:multiLevelType w:val="hybridMultilevel"/>
    <w:tmpl w:val="16F64766"/>
    <w:lvl w:ilvl="0" w:tplc="8B82847C">
      <w:start w:val="14"/>
      <w:numFmt w:val="decimal"/>
      <w:lvlText w:val="%1."/>
      <w:lvlJc w:val="left"/>
    </w:lvl>
    <w:lvl w:ilvl="1" w:tplc="03B824E4">
      <w:numFmt w:val="decimal"/>
      <w:lvlText w:val=""/>
      <w:lvlJc w:val="left"/>
    </w:lvl>
    <w:lvl w:ilvl="2" w:tplc="B8203536">
      <w:numFmt w:val="decimal"/>
      <w:lvlText w:val=""/>
      <w:lvlJc w:val="left"/>
    </w:lvl>
    <w:lvl w:ilvl="3" w:tplc="DA3476DA">
      <w:numFmt w:val="decimal"/>
      <w:lvlText w:val=""/>
      <w:lvlJc w:val="left"/>
    </w:lvl>
    <w:lvl w:ilvl="4" w:tplc="0D82B5CA">
      <w:numFmt w:val="decimal"/>
      <w:lvlText w:val=""/>
      <w:lvlJc w:val="left"/>
    </w:lvl>
    <w:lvl w:ilvl="5" w:tplc="875EB094">
      <w:numFmt w:val="decimal"/>
      <w:lvlText w:val=""/>
      <w:lvlJc w:val="left"/>
    </w:lvl>
    <w:lvl w:ilvl="6" w:tplc="D5604A12">
      <w:numFmt w:val="decimal"/>
      <w:lvlText w:val=""/>
      <w:lvlJc w:val="left"/>
    </w:lvl>
    <w:lvl w:ilvl="7" w:tplc="EFFACC2A">
      <w:numFmt w:val="decimal"/>
      <w:lvlText w:val=""/>
      <w:lvlJc w:val="left"/>
    </w:lvl>
    <w:lvl w:ilvl="8" w:tplc="195664DC">
      <w:numFmt w:val="decimal"/>
      <w:lvlText w:val=""/>
      <w:lvlJc w:val="left"/>
    </w:lvl>
  </w:abstractNum>
  <w:abstractNum w:abstractNumId="31">
    <w:nsid w:val="79838CB2"/>
    <w:multiLevelType w:val="hybridMultilevel"/>
    <w:tmpl w:val="214849AE"/>
    <w:lvl w:ilvl="0" w:tplc="1F16FD72">
      <w:start w:val="1"/>
      <w:numFmt w:val="lowerLetter"/>
      <w:lvlText w:val="%1"/>
      <w:lvlJc w:val="left"/>
    </w:lvl>
    <w:lvl w:ilvl="1" w:tplc="83802A28">
      <w:start w:val="14"/>
      <w:numFmt w:val="decimal"/>
      <w:lvlText w:val="%2."/>
      <w:lvlJc w:val="left"/>
    </w:lvl>
    <w:lvl w:ilvl="2" w:tplc="8A0EBB96">
      <w:start w:val="1"/>
      <w:numFmt w:val="decimal"/>
      <w:lvlText w:val="%3"/>
      <w:lvlJc w:val="left"/>
    </w:lvl>
    <w:lvl w:ilvl="3" w:tplc="D8584BFC">
      <w:numFmt w:val="decimal"/>
      <w:lvlText w:val=""/>
      <w:lvlJc w:val="left"/>
    </w:lvl>
    <w:lvl w:ilvl="4" w:tplc="7C90012A">
      <w:numFmt w:val="decimal"/>
      <w:lvlText w:val=""/>
      <w:lvlJc w:val="left"/>
    </w:lvl>
    <w:lvl w:ilvl="5" w:tplc="0A62B5D0">
      <w:numFmt w:val="decimal"/>
      <w:lvlText w:val=""/>
      <w:lvlJc w:val="left"/>
    </w:lvl>
    <w:lvl w:ilvl="6" w:tplc="899CA03E">
      <w:numFmt w:val="decimal"/>
      <w:lvlText w:val=""/>
      <w:lvlJc w:val="left"/>
    </w:lvl>
    <w:lvl w:ilvl="7" w:tplc="01B000F6">
      <w:numFmt w:val="decimal"/>
      <w:lvlText w:val=""/>
      <w:lvlJc w:val="left"/>
    </w:lvl>
    <w:lvl w:ilvl="8" w:tplc="1610E33C">
      <w:numFmt w:val="decimal"/>
      <w:lvlText w:val=""/>
      <w:lvlJc w:val="left"/>
    </w:lvl>
  </w:abstractNum>
  <w:abstractNum w:abstractNumId="32">
    <w:nsid w:val="7C3DBD3D"/>
    <w:multiLevelType w:val="hybridMultilevel"/>
    <w:tmpl w:val="C1E6292A"/>
    <w:lvl w:ilvl="0" w:tplc="7F1AAD14">
      <w:start w:val="23"/>
      <w:numFmt w:val="decimal"/>
      <w:lvlText w:val="%1."/>
      <w:lvlJc w:val="left"/>
    </w:lvl>
    <w:lvl w:ilvl="1" w:tplc="701E8DD2">
      <w:numFmt w:val="decimal"/>
      <w:lvlText w:val=""/>
      <w:lvlJc w:val="left"/>
    </w:lvl>
    <w:lvl w:ilvl="2" w:tplc="40DA498E">
      <w:numFmt w:val="decimal"/>
      <w:lvlText w:val=""/>
      <w:lvlJc w:val="left"/>
    </w:lvl>
    <w:lvl w:ilvl="3" w:tplc="5F800BBE">
      <w:numFmt w:val="decimal"/>
      <w:lvlText w:val=""/>
      <w:lvlJc w:val="left"/>
    </w:lvl>
    <w:lvl w:ilvl="4" w:tplc="DC309674">
      <w:numFmt w:val="decimal"/>
      <w:lvlText w:val=""/>
      <w:lvlJc w:val="left"/>
    </w:lvl>
    <w:lvl w:ilvl="5" w:tplc="640A66CC">
      <w:numFmt w:val="decimal"/>
      <w:lvlText w:val=""/>
      <w:lvlJc w:val="left"/>
    </w:lvl>
    <w:lvl w:ilvl="6" w:tplc="2760DF44">
      <w:numFmt w:val="decimal"/>
      <w:lvlText w:val=""/>
      <w:lvlJc w:val="left"/>
    </w:lvl>
    <w:lvl w:ilvl="7" w:tplc="D3F0569A">
      <w:numFmt w:val="decimal"/>
      <w:lvlText w:val=""/>
      <w:lvlJc w:val="left"/>
    </w:lvl>
    <w:lvl w:ilvl="8" w:tplc="B11C08AE">
      <w:numFmt w:val="decimal"/>
      <w:lvlText w:val=""/>
      <w:lvlJc w:val="left"/>
    </w:lvl>
  </w:abstractNum>
  <w:abstractNum w:abstractNumId="33">
    <w:nsid w:val="7C83E458"/>
    <w:multiLevelType w:val="hybridMultilevel"/>
    <w:tmpl w:val="BFD6ED60"/>
    <w:lvl w:ilvl="0" w:tplc="040EEE8C">
      <w:start w:val="4"/>
      <w:numFmt w:val="decimal"/>
      <w:lvlText w:val="%1."/>
      <w:lvlJc w:val="left"/>
    </w:lvl>
    <w:lvl w:ilvl="1" w:tplc="336AFA12">
      <w:numFmt w:val="decimal"/>
      <w:lvlText w:val=""/>
      <w:lvlJc w:val="left"/>
    </w:lvl>
    <w:lvl w:ilvl="2" w:tplc="222653E8">
      <w:numFmt w:val="decimal"/>
      <w:lvlText w:val=""/>
      <w:lvlJc w:val="left"/>
    </w:lvl>
    <w:lvl w:ilvl="3" w:tplc="3DD8D300">
      <w:numFmt w:val="decimal"/>
      <w:lvlText w:val=""/>
      <w:lvlJc w:val="left"/>
    </w:lvl>
    <w:lvl w:ilvl="4" w:tplc="265A9890">
      <w:numFmt w:val="decimal"/>
      <w:lvlText w:val=""/>
      <w:lvlJc w:val="left"/>
    </w:lvl>
    <w:lvl w:ilvl="5" w:tplc="771AA408">
      <w:numFmt w:val="decimal"/>
      <w:lvlText w:val=""/>
      <w:lvlJc w:val="left"/>
    </w:lvl>
    <w:lvl w:ilvl="6" w:tplc="7248A7DE">
      <w:numFmt w:val="decimal"/>
      <w:lvlText w:val=""/>
      <w:lvlJc w:val="left"/>
    </w:lvl>
    <w:lvl w:ilvl="7" w:tplc="80BE97FA">
      <w:numFmt w:val="decimal"/>
      <w:lvlText w:val=""/>
      <w:lvlJc w:val="left"/>
    </w:lvl>
    <w:lvl w:ilvl="8" w:tplc="E4DED04E">
      <w:numFmt w:val="decimal"/>
      <w:lvlText w:val=""/>
      <w:lvlJc w:val="left"/>
    </w:lvl>
  </w:abstractNum>
  <w:num w:numId="1">
    <w:abstractNumId w:val="20"/>
  </w:num>
  <w:num w:numId="2">
    <w:abstractNumId w:val="16"/>
  </w:num>
  <w:num w:numId="3">
    <w:abstractNumId w:val="15"/>
  </w:num>
  <w:num w:numId="4">
    <w:abstractNumId w:val="33"/>
  </w:num>
  <w:num w:numId="5">
    <w:abstractNumId w:val="9"/>
  </w:num>
  <w:num w:numId="6">
    <w:abstractNumId w:val="24"/>
  </w:num>
  <w:num w:numId="7">
    <w:abstractNumId w:val="18"/>
  </w:num>
  <w:num w:numId="8">
    <w:abstractNumId w:val="23"/>
  </w:num>
  <w:num w:numId="9">
    <w:abstractNumId w:val="13"/>
  </w:num>
  <w:num w:numId="10">
    <w:abstractNumId w:val="28"/>
  </w:num>
  <w:num w:numId="11">
    <w:abstractNumId w:val="8"/>
  </w:num>
  <w:num w:numId="12">
    <w:abstractNumId w:val="11"/>
  </w:num>
  <w:num w:numId="13">
    <w:abstractNumId w:val="25"/>
  </w:num>
  <w:num w:numId="14">
    <w:abstractNumId w:val="30"/>
  </w:num>
  <w:num w:numId="15">
    <w:abstractNumId w:val="3"/>
  </w:num>
  <w:num w:numId="16">
    <w:abstractNumId w:val="31"/>
  </w:num>
  <w:num w:numId="17">
    <w:abstractNumId w:val="17"/>
  </w:num>
  <w:num w:numId="18">
    <w:abstractNumId w:val="4"/>
  </w:num>
  <w:num w:numId="19">
    <w:abstractNumId w:val="5"/>
  </w:num>
  <w:num w:numId="20">
    <w:abstractNumId w:val="21"/>
  </w:num>
  <w:num w:numId="21">
    <w:abstractNumId w:val="27"/>
  </w:num>
  <w:num w:numId="22">
    <w:abstractNumId w:val="10"/>
  </w:num>
  <w:num w:numId="23">
    <w:abstractNumId w:val="2"/>
  </w:num>
  <w:num w:numId="24">
    <w:abstractNumId w:val="0"/>
  </w:num>
  <w:num w:numId="25">
    <w:abstractNumId w:val="14"/>
  </w:num>
  <w:num w:numId="26">
    <w:abstractNumId w:val="1"/>
  </w:num>
  <w:num w:numId="27">
    <w:abstractNumId w:val="6"/>
  </w:num>
  <w:num w:numId="28">
    <w:abstractNumId w:val="32"/>
  </w:num>
  <w:num w:numId="29">
    <w:abstractNumId w:val="29"/>
  </w:num>
  <w:num w:numId="30">
    <w:abstractNumId w:val="26"/>
  </w:num>
  <w:num w:numId="31">
    <w:abstractNumId w:val="7"/>
  </w:num>
  <w:num w:numId="32">
    <w:abstractNumId w:val="19"/>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BC1315"/>
    <w:rsid w:val="00006FE0"/>
    <w:rsid w:val="00052577"/>
    <w:rsid w:val="000F0FF8"/>
    <w:rsid w:val="00192FB1"/>
    <w:rsid w:val="002E5C59"/>
    <w:rsid w:val="002F6DD5"/>
    <w:rsid w:val="00365811"/>
    <w:rsid w:val="003B71CC"/>
    <w:rsid w:val="003C0D07"/>
    <w:rsid w:val="0042396D"/>
    <w:rsid w:val="005A41E1"/>
    <w:rsid w:val="006347F1"/>
    <w:rsid w:val="0064439A"/>
    <w:rsid w:val="006D1B02"/>
    <w:rsid w:val="00737F82"/>
    <w:rsid w:val="007E2ED6"/>
    <w:rsid w:val="008B5C5C"/>
    <w:rsid w:val="009A094C"/>
    <w:rsid w:val="00A31269"/>
    <w:rsid w:val="00AF6497"/>
    <w:rsid w:val="00B064DA"/>
    <w:rsid w:val="00BC1315"/>
    <w:rsid w:val="00C637C0"/>
    <w:rsid w:val="00C763F3"/>
    <w:rsid w:val="00CA7C99"/>
    <w:rsid w:val="00DA3F75"/>
    <w:rsid w:val="00EF34BB"/>
    <w:rsid w:val="00FE48A0"/>
    <w:rsid w:val="00FE75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45ABC-57BD-4564-AEAC-C727ABF4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B5C5C"/>
    <w:pPr>
      <w:suppressAutoHyphens/>
    </w:pPr>
    <w:rPr>
      <w:rFonts w:eastAsia="Times New Roman"/>
      <w:sz w:val="24"/>
      <w:szCs w:val="24"/>
      <w:lang w:val="en-US" w:eastAsia="ar-SA"/>
    </w:rPr>
  </w:style>
  <w:style w:type="paragraph" w:styleId="ListParagraph">
    <w:name w:val="List Paragraph"/>
    <w:basedOn w:val="Normal"/>
    <w:uiPriority w:val="34"/>
    <w:qFormat/>
    <w:rsid w:val="00A31269"/>
    <w:pPr>
      <w:ind w:left="720"/>
      <w:contextualSpacing/>
    </w:pPr>
  </w:style>
  <w:style w:type="character" w:styleId="Hyperlink">
    <w:name w:val="Hyperlink"/>
    <w:basedOn w:val="DefaultParagraphFont"/>
    <w:uiPriority w:val="99"/>
    <w:unhideWhenUsed/>
    <w:rsid w:val="00192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raucest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cp:lastModifiedBy>
  <cp:revision>13</cp:revision>
  <dcterms:created xsi:type="dcterms:W3CDTF">2020-09-09T08:33:00Z</dcterms:created>
  <dcterms:modified xsi:type="dcterms:W3CDTF">2023-01-05T10:39:00Z</dcterms:modified>
</cp:coreProperties>
</file>