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C64" w:rsidRPr="00562674" w:rsidRDefault="001C2C64" w:rsidP="001C2C64">
      <w:pPr>
        <w:pStyle w:val="Heading1"/>
        <w:numPr>
          <w:ilvl w:val="0"/>
          <w:numId w:val="1"/>
        </w:numPr>
        <w:rPr>
          <w:lang w:val="it-IT"/>
        </w:rPr>
      </w:pPr>
      <w:bookmarkStart w:id="0" w:name="_Toc95930500"/>
      <w:r w:rsidRPr="00562674">
        <w:rPr>
          <w:lang w:val="it-IT"/>
        </w:rPr>
        <w:t xml:space="preserve">MODEL </w:t>
      </w:r>
      <w:bookmarkStart w:id="1" w:name="_GoBack"/>
      <w:bookmarkEnd w:id="1"/>
      <w:r w:rsidRPr="00562674">
        <w:rPr>
          <w:lang w:val="it-IT"/>
        </w:rPr>
        <w:t>DE CONTRACT DE SERVICII (clauzele contractuale obligatorii)</w:t>
      </w:r>
      <w:bookmarkEnd w:id="0"/>
    </w:p>
    <w:p w:rsidR="001C2C64" w:rsidRPr="00562674" w:rsidRDefault="001C2C64" w:rsidP="001C2C64">
      <w:pPr>
        <w:rPr>
          <w:lang w:val="it-IT"/>
        </w:rPr>
      </w:pPr>
    </w:p>
    <w:p w:rsidR="001C2C64" w:rsidRPr="00562674" w:rsidRDefault="001C2C64" w:rsidP="001C2C64">
      <w:pPr>
        <w:rPr>
          <w:lang w:val="it-IT"/>
        </w:rPr>
      </w:pPr>
    </w:p>
    <w:p w:rsidR="001C2C64" w:rsidRPr="00562674" w:rsidRDefault="001C2C64" w:rsidP="001C2C64">
      <w:pPr>
        <w:jc w:val="both"/>
        <w:rPr>
          <w:rFonts w:ascii="Cambria" w:hAnsi="Cambria"/>
          <w:sz w:val="22"/>
          <w:szCs w:val="22"/>
          <w:lang w:val="it-IT"/>
        </w:rPr>
      </w:pPr>
    </w:p>
    <w:p w:rsidR="001C2C64" w:rsidRPr="00562674" w:rsidRDefault="001C2C64" w:rsidP="001C2C64">
      <w:pPr>
        <w:jc w:val="center"/>
        <w:rPr>
          <w:rFonts w:ascii="Cambria" w:hAnsi="Cambria"/>
          <w:b/>
          <w:bCs/>
          <w:sz w:val="22"/>
          <w:szCs w:val="22"/>
          <w:lang w:val="it-IT"/>
        </w:rPr>
      </w:pPr>
      <w:r w:rsidRPr="00562674">
        <w:rPr>
          <w:rFonts w:ascii="Cambria" w:hAnsi="Cambria"/>
          <w:b/>
          <w:bCs/>
          <w:sz w:val="22"/>
          <w:szCs w:val="22"/>
          <w:lang w:val="it-IT"/>
        </w:rPr>
        <w:t>CONTRACT de SERVICII</w:t>
      </w:r>
    </w:p>
    <w:p w:rsidR="001C2C64" w:rsidRPr="00562674" w:rsidRDefault="001C2C64" w:rsidP="001C2C64">
      <w:pPr>
        <w:jc w:val="center"/>
        <w:rPr>
          <w:rFonts w:ascii="Cambria" w:hAnsi="Cambria"/>
          <w:sz w:val="22"/>
          <w:szCs w:val="22"/>
          <w:lang w:val="it-IT"/>
        </w:rPr>
      </w:pPr>
    </w:p>
    <w:p w:rsidR="001C2C64" w:rsidRPr="00562674" w:rsidRDefault="001C2C64" w:rsidP="001C2C64">
      <w:pPr>
        <w:jc w:val="center"/>
        <w:rPr>
          <w:rFonts w:ascii="Cambria" w:hAnsi="Cambria"/>
          <w:sz w:val="22"/>
          <w:szCs w:val="22"/>
          <w:lang w:val="it-IT"/>
        </w:rPr>
      </w:pPr>
    </w:p>
    <w:p w:rsidR="001C2C64" w:rsidRPr="00562674" w:rsidRDefault="001C2C64" w:rsidP="001C2C64">
      <w:pPr>
        <w:jc w:val="both"/>
        <w:rPr>
          <w:rFonts w:ascii="Cambria" w:hAnsi="Cambria"/>
          <w:b/>
          <w:bCs/>
          <w:sz w:val="22"/>
          <w:szCs w:val="22"/>
          <w:lang w:val="it-IT"/>
        </w:rPr>
      </w:pPr>
    </w:p>
    <w:p w:rsidR="001C2C64" w:rsidRPr="00562674" w:rsidRDefault="001C2C64" w:rsidP="001C2C64">
      <w:pPr>
        <w:jc w:val="both"/>
        <w:rPr>
          <w:rFonts w:ascii="Cambria" w:hAnsi="Cambria"/>
          <w:b/>
          <w:bCs/>
          <w:sz w:val="22"/>
          <w:szCs w:val="22"/>
          <w:lang w:val="it-IT"/>
        </w:rPr>
      </w:pPr>
      <w:r w:rsidRPr="00562674">
        <w:rPr>
          <w:rFonts w:ascii="Cambria" w:hAnsi="Cambria"/>
          <w:b/>
          <w:bCs/>
          <w:sz w:val="22"/>
          <w:szCs w:val="22"/>
          <w:lang w:val="it-IT"/>
        </w:rPr>
        <w:t>1. Părțile contractante</w:t>
      </w:r>
    </w:p>
    <w:p w:rsidR="001C2C64" w:rsidRPr="00562674" w:rsidRDefault="001C2C64" w:rsidP="001C2C64">
      <w:pPr>
        <w:jc w:val="both"/>
        <w:rPr>
          <w:rFonts w:ascii="Cambria" w:hAnsi="Cambria"/>
          <w:sz w:val="22"/>
          <w:szCs w:val="22"/>
          <w:lang w:val="it-IT"/>
        </w:rPr>
      </w:pPr>
    </w:p>
    <w:p w:rsidR="001C2C64" w:rsidRPr="00F70B21" w:rsidRDefault="001C2C64" w:rsidP="001C2C64">
      <w:pPr>
        <w:jc w:val="both"/>
        <w:rPr>
          <w:rFonts w:ascii="Cambria" w:hAnsi="Cambria"/>
          <w:sz w:val="22"/>
          <w:szCs w:val="22"/>
          <w:lang w:val="en-GB"/>
        </w:rPr>
      </w:pPr>
      <w:proofErr w:type="spellStart"/>
      <w:r w:rsidRPr="00F70B21">
        <w:rPr>
          <w:rFonts w:ascii="Cambria" w:hAnsi="Cambria"/>
          <w:sz w:val="22"/>
          <w:szCs w:val="22"/>
          <w:lang w:val="en-GB"/>
        </w:rPr>
        <w:t>În</w:t>
      </w:r>
      <w:proofErr w:type="spellEnd"/>
      <w:r w:rsidRPr="00F70B21">
        <w:rPr>
          <w:rFonts w:ascii="Cambria" w:hAnsi="Cambria"/>
          <w:sz w:val="22"/>
          <w:szCs w:val="22"/>
          <w:lang w:val="en-GB"/>
        </w:rPr>
        <w:t xml:space="preserve"> </w:t>
      </w:r>
      <w:proofErr w:type="spellStart"/>
      <w:r w:rsidRPr="00F70B21">
        <w:rPr>
          <w:rFonts w:ascii="Cambria" w:hAnsi="Cambria"/>
          <w:sz w:val="22"/>
          <w:szCs w:val="22"/>
          <w:lang w:val="en-GB"/>
        </w:rPr>
        <w:t>temeiul</w:t>
      </w:r>
      <w:proofErr w:type="spellEnd"/>
      <w:r w:rsidRPr="00F70B21">
        <w:rPr>
          <w:rFonts w:ascii="Cambria" w:hAnsi="Cambria"/>
          <w:sz w:val="22"/>
          <w:szCs w:val="22"/>
          <w:lang w:val="en-GB"/>
        </w:rPr>
        <w:t xml:space="preserve"> </w:t>
      </w:r>
      <w:proofErr w:type="spellStart"/>
      <w:r w:rsidRPr="00F70B21">
        <w:rPr>
          <w:rFonts w:ascii="Cambria" w:hAnsi="Cambria"/>
          <w:sz w:val="22"/>
          <w:szCs w:val="22"/>
          <w:lang w:val="en-GB"/>
        </w:rPr>
        <w:t>Legii</w:t>
      </w:r>
      <w:proofErr w:type="spellEnd"/>
      <w:r w:rsidRPr="00F70B21">
        <w:rPr>
          <w:rFonts w:ascii="Cambria" w:hAnsi="Cambria"/>
          <w:sz w:val="22"/>
          <w:szCs w:val="22"/>
          <w:lang w:val="en-GB"/>
        </w:rPr>
        <w:t xml:space="preserve"> nr.98/2016   </w:t>
      </w:r>
      <w:proofErr w:type="spellStart"/>
      <w:r w:rsidRPr="00F70B21">
        <w:rPr>
          <w:rFonts w:ascii="Cambria" w:hAnsi="Cambria"/>
          <w:sz w:val="22"/>
          <w:szCs w:val="22"/>
          <w:lang w:val="en-GB"/>
        </w:rPr>
        <w:t>privind</w:t>
      </w:r>
      <w:proofErr w:type="spellEnd"/>
      <w:r w:rsidRPr="00F70B21">
        <w:rPr>
          <w:rFonts w:ascii="Cambria" w:hAnsi="Cambria"/>
          <w:sz w:val="22"/>
          <w:szCs w:val="22"/>
          <w:lang w:val="en-GB"/>
        </w:rPr>
        <w:t xml:space="preserve"> </w:t>
      </w:r>
      <w:proofErr w:type="spellStart"/>
      <w:r w:rsidRPr="00F70B21">
        <w:rPr>
          <w:rFonts w:ascii="Cambria" w:hAnsi="Cambria"/>
          <w:sz w:val="22"/>
          <w:szCs w:val="22"/>
          <w:lang w:val="en-GB"/>
        </w:rPr>
        <w:t>achizițiile</w:t>
      </w:r>
      <w:proofErr w:type="spellEnd"/>
      <w:r w:rsidRPr="00F70B21">
        <w:rPr>
          <w:rFonts w:ascii="Cambria" w:hAnsi="Cambria"/>
          <w:sz w:val="22"/>
          <w:szCs w:val="22"/>
          <w:lang w:val="en-GB"/>
        </w:rPr>
        <w:t xml:space="preserve"> </w:t>
      </w:r>
      <w:proofErr w:type="spellStart"/>
      <w:r w:rsidRPr="00F70B21">
        <w:rPr>
          <w:rFonts w:ascii="Cambria" w:hAnsi="Cambria"/>
          <w:sz w:val="22"/>
          <w:szCs w:val="22"/>
          <w:lang w:val="en-GB"/>
        </w:rPr>
        <w:t>publice</w:t>
      </w:r>
      <w:proofErr w:type="spellEnd"/>
      <w:r w:rsidRPr="00F70B21">
        <w:rPr>
          <w:rFonts w:ascii="Cambria" w:hAnsi="Cambria"/>
          <w:sz w:val="22"/>
          <w:szCs w:val="22"/>
          <w:lang w:val="en-GB"/>
        </w:rPr>
        <w:t xml:space="preserve"> - s-</w:t>
      </w:r>
      <w:proofErr w:type="gramStart"/>
      <w:r w:rsidRPr="00F70B21">
        <w:rPr>
          <w:rFonts w:ascii="Cambria" w:hAnsi="Cambria"/>
          <w:sz w:val="22"/>
          <w:szCs w:val="22"/>
          <w:lang w:val="en-GB"/>
        </w:rPr>
        <w:t>a</w:t>
      </w:r>
      <w:proofErr w:type="gramEnd"/>
      <w:r w:rsidRPr="00F70B21">
        <w:rPr>
          <w:rFonts w:ascii="Cambria" w:hAnsi="Cambria"/>
          <w:sz w:val="22"/>
          <w:szCs w:val="22"/>
          <w:lang w:val="en-GB"/>
        </w:rPr>
        <w:t xml:space="preserve"> </w:t>
      </w:r>
      <w:proofErr w:type="spellStart"/>
      <w:r w:rsidRPr="00F70B21">
        <w:rPr>
          <w:rFonts w:ascii="Cambria" w:hAnsi="Cambria"/>
          <w:sz w:val="22"/>
          <w:szCs w:val="22"/>
          <w:lang w:val="en-GB"/>
        </w:rPr>
        <w:t>încheiat</w:t>
      </w:r>
      <w:proofErr w:type="spellEnd"/>
      <w:r w:rsidRPr="00F70B21">
        <w:rPr>
          <w:rFonts w:ascii="Cambria" w:hAnsi="Cambria"/>
          <w:sz w:val="22"/>
          <w:szCs w:val="22"/>
          <w:lang w:val="en-GB"/>
        </w:rPr>
        <w:t xml:space="preserve"> </w:t>
      </w:r>
      <w:proofErr w:type="spellStart"/>
      <w:r w:rsidRPr="00F70B21">
        <w:rPr>
          <w:rFonts w:ascii="Cambria" w:hAnsi="Cambria"/>
          <w:sz w:val="22"/>
          <w:szCs w:val="22"/>
          <w:lang w:val="en-GB"/>
        </w:rPr>
        <w:t>prezentul</w:t>
      </w:r>
      <w:proofErr w:type="spellEnd"/>
      <w:r w:rsidRPr="00F70B21">
        <w:rPr>
          <w:rFonts w:ascii="Cambria" w:hAnsi="Cambria"/>
          <w:sz w:val="22"/>
          <w:szCs w:val="22"/>
          <w:lang w:val="en-GB"/>
        </w:rPr>
        <w:t xml:space="preserve"> contract de </w:t>
      </w:r>
      <w:proofErr w:type="spellStart"/>
      <w:r w:rsidRPr="00F70B21">
        <w:rPr>
          <w:rFonts w:ascii="Cambria" w:hAnsi="Cambria"/>
          <w:sz w:val="22"/>
          <w:szCs w:val="22"/>
          <w:lang w:val="en-GB"/>
        </w:rPr>
        <w:t>servicii</w:t>
      </w:r>
      <w:proofErr w:type="spellEnd"/>
      <w:r w:rsidRPr="00F70B21">
        <w:rPr>
          <w:rFonts w:ascii="Cambria" w:hAnsi="Cambria"/>
          <w:sz w:val="22"/>
          <w:szCs w:val="22"/>
          <w:lang w:val="en-GB"/>
        </w:rPr>
        <w:t>,</w:t>
      </w:r>
    </w:p>
    <w:p w:rsidR="001C2C64" w:rsidRPr="00F70B21" w:rsidRDefault="001C2C64" w:rsidP="001C2C64">
      <w:pPr>
        <w:jc w:val="both"/>
        <w:rPr>
          <w:rFonts w:ascii="Cambria" w:hAnsi="Cambria"/>
          <w:sz w:val="22"/>
          <w:szCs w:val="22"/>
          <w:lang w:val="en-GB"/>
        </w:rPr>
      </w:pP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Între</w:t>
      </w:r>
    </w:p>
    <w:p w:rsidR="001C2C64" w:rsidRPr="00562674" w:rsidRDefault="001C2C64" w:rsidP="001C2C64">
      <w:pPr>
        <w:jc w:val="both"/>
        <w:rPr>
          <w:rFonts w:ascii="Cambria" w:hAnsi="Cambria"/>
          <w:sz w:val="22"/>
          <w:szCs w:val="22"/>
          <w:lang w:val="it-IT"/>
        </w:rPr>
      </w:pPr>
    </w:p>
    <w:p w:rsidR="001C2C64" w:rsidRPr="00562674" w:rsidRDefault="001C2C64" w:rsidP="001C2C64">
      <w:pPr>
        <w:jc w:val="both"/>
        <w:rPr>
          <w:rFonts w:ascii="Cambria" w:hAnsi="Cambria"/>
          <w:sz w:val="22"/>
          <w:szCs w:val="22"/>
          <w:lang w:val="it-IT"/>
        </w:rPr>
      </w:pPr>
      <w:r>
        <w:rPr>
          <w:rFonts w:ascii="Cambria" w:hAnsi="Cambria"/>
          <w:sz w:val="22"/>
          <w:szCs w:val="22"/>
          <w:lang w:val="it-IT"/>
        </w:rPr>
        <w:t>COMUNA RAUCESTI</w:t>
      </w:r>
      <w:r w:rsidRPr="00562674">
        <w:rPr>
          <w:rFonts w:ascii="Cambria" w:hAnsi="Cambria"/>
          <w:sz w:val="22"/>
          <w:szCs w:val="22"/>
          <w:lang w:val="it-IT"/>
        </w:rPr>
        <w:t xml:space="preserve"> cu ……………………………..  deschis  la  ……………………….,  reprezentat  prin  Primar …………………………., în calitate de autoritate contractantă, numit în continuare Achizitor,</w:t>
      </w:r>
    </w:p>
    <w:p w:rsidR="001C2C64" w:rsidRPr="00562674" w:rsidRDefault="001C2C64" w:rsidP="001C2C64">
      <w:pPr>
        <w:jc w:val="both"/>
        <w:rPr>
          <w:rFonts w:ascii="Cambria" w:hAnsi="Cambria"/>
          <w:sz w:val="22"/>
          <w:szCs w:val="22"/>
          <w:lang w:val="it-IT"/>
        </w:rPr>
      </w:pPr>
    </w:p>
    <w:p w:rsidR="001C2C64" w:rsidRPr="00C82133" w:rsidRDefault="001C2C64" w:rsidP="001C2C64">
      <w:pPr>
        <w:jc w:val="both"/>
        <w:rPr>
          <w:rFonts w:ascii="Cambria" w:hAnsi="Cambria"/>
          <w:sz w:val="22"/>
          <w:szCs w:val="22"/>
          <w:lang w:val="it-IT"/>
        </w:rPr>
      </w:pPr>
      <w:r w:rsidRPr="00C82133">
        <w:rPr>
          <w:rFonts w:ascii="Cambria" w:hAnsi="Cambria"/>
          <w:sz w:val="22"/>
          <w:szCs w:val="22"/>
          <w:lang w:val="it-IT"/>
        </w:rPr>
        <w:t>şi</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……..............................................…………….....................denumirea   operatorului   economic   adresă ................................................................. telefon/fax .............................................. număr de înmatriculare .................................................. cod fiscal ................................... cont (trezorerie, bancă)               ...............................................................................               reprezentată               prin</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 (denumirea conducătorului), funcția..................................... în calitate de Prestator, numit în continuare Contractant, pe de altă parte.</w:t>
      </w:r>
    </w:p>
    <w:p w:rsidR="001C2C64" w:rsidRPr="00562674" w:rsidRDefault="001C2C64" w:rsidP="001C2C64">
      <w:pPr>
        <w:jc w:val="both"/>
        <w:rPr>
          <w:rFonts w:ascii="Cambria" w:hAnsi="Cambria"/>
          <w:sz w:val="22"/>
          <w:szCs w:val="22"/>
          <w:lang w:val="it-IT"/>
        </w:rPr>
      </w:pP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2. Definiții</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2.1 - În prezentul contract următorii termeni vor fi interpretați astfel:</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(a)        Achizitor şi Contractant - Părțile contractante, așa cum sunt acestea numite în prezentul</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Contract;</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(b)        Act Adițional - document prin care se modifică termenii şi condițiile prezentului Contract de</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achiziție publică de servicii, în condițiile  Legii 98/2016;</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(c)</w:t>
      </w:r>
      <w:r w:rsidRPr="00562674">
        <w:rPr>
          <w:rFonts w:ascii="Cambria" w:hAnsi="Cambria"/>
          <w:sz w:val="22"/>
          <w:szCs w:val="22"/>
          <w:lang w:val="it-IT"/>
        </w:rPr>
        <w:tab/>
        <w:t>Caiet de Sarcini  - include obiectivele, sarcinile specificațiile şi caracteristicile  Serviciilor descrise în mod obiectiv, într-o manieră corespunzătoare îndeplinirii necesității Achizitorului, menționând, după caz, metodele şi resursele care urmează să fie utilizate de către Contractant şi/sau Rezultatele care trebuie realizate/prestate și furnizate de către Contractant, inclusiv niveluri de calitate, performanță, protecție a mediului, sănătate publică, siguranță și altele asemenea, după caz, precum și cerințe aplicabile Contractantului în ceea ce privește informațiile și documentele care trebuie puse la dispoziția Achizitorului;</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(d)        Cesiune - înțelegere scrisă prin care Contractantul transferă unei terțe părți, în condițiile Legii</w:t>
      </w:r>
    </w:p>
    <w:p w:rsidR="001C2C64" w:rsidRPr="00C82133" w:rsidRDefault="001C2C64" w:rsidP="001C2C64">
      <w:pPr>
        <w:jc w:val="both"/>
        <w:rPr>
          <w:rFonts w:ascii="Cambria" w:hAnsi="Cambria"/>
          <w:sz w:val="22"/>
          <w:szCs w:val="22"/>
          <w:lang w:val="it-IT"/>
        </w:rPr>
      </w:pPr>
      <w:r w:rsidRPr="00C82133">
        <w:rPr>
          <w:rFonts w:ascii="Cambria" w:hAnsi="Cambria"/>
          <w:sz w:val="22"/>
          <w:szCs w:val="22"/>
          <w:lang w:val="it-IT"/>
        </w:rPr>
        <w:t>98/2016, drepturile şi/sau obligațiile deținute prin Contract sau parte din acestea;</w:t>
      </w:r>
    </w:p>
    <w:p w:rsidR="001C2C64" w:rsidRPr="00C82133" w:rsidRDefault="001C2C64" w:rsidP="001C2C64">
      <w:pPr>
        <w:jc w:val="both"/>
        <w:rPr>
          <w:rFonts w:ascii="Cambria" w:hAnsi="Cambria"/>
          <w:sz w:val="22"/>
          <w:szCs w:val="22"/>
          <w:lang w:val="it-IT"/>
        </w:rPr>
      </w:pPr>
      <w:r w:rsidRPr="00C82133">
        <w:rPr>
          <w:rFonts w:ascii="Cambria" w:hAnsi="Cambria"/>
          <w:sz w:val="22"/>
          <w:szCs w:val="22"/>
          <w:lang w:val="it-IT"/>
        </w:rPr>
        <w:t>(e)</w:t>
      </w:r>
      <w:r w:rsidRPr="00C82133">
        <w:rPr>
          <w:rFonts w:ascii="Cambria" w:hAnsi="Cambria"/>
          <w:sz w:val="22"/>
          <w:szCs w:val="22"/>
          <w:lang w:val="it-IT"/>
        </w:rPr>
        <w:tab/>
        <w:t>Conflict de interese - orice eveniment influențând capacitatea Contractantului de a exprima o opinie profesională obiectivă şi imparțială sau care îl împiedică pe acesta, în orice moment, să acorde prioritate intereselor Achizitorului, orice motiv în legătură cu posibile contracte în viitor sau în conflict cu alte angajamente, trecute sau prezente, ale Contractantului. Aceste  restricții sunt, de asemenea, aplicabile oricăror Subcontractanți, acționând sub autoritatea şi controlul Contractantului, în condițiile  Legii 98/2016, în cazul în care este aplicabil;</w:t>
      </w:r>
    </w:p>
    <w:p w:rsidR="001C2C64" w:rsidRPr="00F70B21" w:rsidRDefault="001C2C64" w:rsidP="001C2C64">
      <w:pPr>
        <w:jc w:val="both"/>
        <w:rPr>
          <w:rFonts w:ascii="Cambria" w:hAnsi="Cambria"/>
          <w:sz w:val="22"/>
          <w:szCs w:val="22"/>
          <w:lang w:val="it-IT"/>
        </w:rPr>
      </w:pPr>
      <w:r w:rsidRPr="00F70B21">
        <w:rPr>
          <w:rFonts w:ascii="Cambria" w:hAnsi="Cambria"/>
          <w:sz w:val="22"/>
          <w:szCs w:val="22"/>
          <w:lang w:val="it-IT"/>
        </w:rPr>
        <w:t>(f)</w:t>
      </w:r>
      <w:r w:rsidRPr="00F70B21">
        <w:rPr>
          <w:rFonts w:ascii="Cambria" w:hAnsi="Cambria"/>
          <w:sz w:val="22"/>
          <w:szCs w:val="22"/>
          <w:lang w:val="it-IT"/>
        </w:rPr>
        <w:tab/>
        <w:t xml:space="preserve">Contract - prezentul Contract cu titlu oneros, asimilat, potrivit Legii, actului administrativ, încheiat în scris, între Achizitor şi Contractant, care are ca obiect prestarea de Servicii. Contractul </w:t>
      </w:r>
      <w:r w:rsidRPr="00F70B21">
        <w:rPr>
          <w:rFonts w:ascii="Cambria" w:hAnsi="Cambria"/>
          <w:sz w:val="22"/>
          <w:szCs w:val="22"/>
          <w:lang w:val="it-IT"/>
        </w:rPr>
        <w:lastRenderedPageBreak/>
        <w:t>este format din prezentul înscris și  anexele sale, astfel cum sunt menționat la art.6– Documentele Contractului</w:t>
      </w:r>
    </w:p>
    <w:p w:rsidR="001C2C64" w:rsidRPr="00F70B21" w:rsidRDefault="001C2C64" w:rsidP="001C2C64">
      <w:pPr>
        <w:jc w:val="both"/>
        <w:rPr>
          <w:rFonts w:ascii="Cambria" w:hAnsi="Cambria"/>
          <w:sz w:val="22"/>
          <w:szCs w:val="22"/>
          <w:lang w:val="it-IT"/>
        </w:rPr>
      </w:pPr>
      <w:r w:rsidRPr="00F70B21">
        <w:rPr>
          <w:rFonts w:ascii="Cambria" w:hAnsi="Cambria"/>
          <w:sz w:val="22"/>
          <w:szCs w:val="22"/>
          <w:lang w:val="it-IT"/>
        </w:rPr>
        <w:t>(g)       Contract de Subcontractare - acordul încheiat în scris între Contractant și un terț ce dobândește calitatea de Subcontractant, în condițiile  Legii 98/2016, prin care Contractantul subcontractează  Subcontractantului  partea din Contract  în  conformitate  cu prevederile Contractului, dacă este cazul;</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(h)</w:t>
      </w:r>
      <w:r w:rsidRPr="00562674">
        <w:rPr>
          <w:rFonts w:ascii="Cambria" w:hAnsi="Cambria"/>
          <w:sz w:val="22"/>
          <w:szCs w:val="22"/>
          <w:lang w:val="it-IT"/>
        </w:rPr>
        <w:tab/>
        <w:t>Dispoziție - ordin/instrucțiune, document scris(ă) emis(ă) de Achizitor pentru a completa și/sau modifica prevederile Contractului cu respectarea prevederilor acestuia și în limitele Legii 98/2016 și a normelor de aplicare a acesteia;</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(i)</w:t>
      </w:r>
      <w:r w:rsidRPr="00562674">
        <w:rPr>
          <w:rFonts w:ascii="Cambria" w:hAnsi="Cambria"/>
          <w:sz w:val="22"/>
          <w:szCs w:val="22"/>
          <w:lang w:val="it-IT"/>
        </w:rPr>
        <w:tab/>
        <w:t>Documentele Achizitorului - toate și fiecare dintre documentele necesare în mod direct sau implicit prin natura Serviciilor care fac obiectul Contractului, inclusiv, dar fără a se limita la: grafice, planuri, regulamente, specificații, rețete, date informatice și rapoarte, furnizate de Achizitor și necesare Contractantului în vederea realizării obiectului Contractului;</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(j)         Finalizare/Ajungere la termen este atunci când Contractantul:</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i.</w:t>
      </w:r>
      <w:r w:rsidRPr="00562674">
        <w:rPr>
          <w:rFonts w:ascii="Cambria" w:hAnsi="Cambria"/>
          <w:sz w:val="22"/>
          <w:szCs w:val="22"/>
          <w:lang w:val="it-IT"/>
        </w:rPr>
        <w:tab/>
        <w:t>a realizat toate activitățile stabilite prin Contract și a prezentat toate Rezultatele, astfel cum este stabilit în Planul de lucru al activităților acceptat,</w:t>
      </w:r>
    </w:p>
    <w:p w:rsidR="001C2C64" w:rsidRPr="008F5EA0" w:rsidRDefault="001C2C64" w:rsidP="001C2C64">
      <w:pPr>
        <w:jc w:val="both"/>
        <w:rPr>
          <w:rFonts w:ascii="Cambria" w:hAnsi="Cambria"/>
          <w:sz w:val="22"/>
          <w:szCs w:val="22"/>
        </w:rPr>
      </w:pPr>
      <w:r w:rsidRPr="008F5EA0">
        <w:rPr>
          <w:rFonts w:ascii="Cambria" w:hAnsi="Cambria"/>
          <w:sz w:val="22"/>
          <w:szCs w:val="22"/>
        </w:rPr>
        <w:t xml:space="preserve">ii.    </w:t>
      </w:r>
      <w:proofErr w:type="gramStart"/>
      <w:r w:rsidRPr="008F5EA0">
        <w:rPr>
          <w:rFonts w:ascii="Cambria" w:hAnsi="Cambria"/>
          <w:sz w:val="22"/>
          <w:szCs w:val="22"/>
        </w:rPr>
        <w:t>a</w:t>
      </w:r>
      <w:proofErr w:type="gramEnd"/>
      <w:r w:rsidRPr="008F5EA0">
        <w:rPr>
          <w:rFonts w:ascii="Cambria" w:hAnsi="Cambria"/>
          <w:sz w:val="22"/>
          <w:szCs w:val="22"/>
        </w:rPr>
        <w:t xml:space="preserve"> </w:t>
      </w:r>
      <w:proofErr w:type="spellStart"/>
      <w:r w:rsidRPr="008F5EA0">
        <w:rPr>
          <w:rFonts w:ascii="Cambria" w:hAnsi="Cambria"/>
          <w:sz w:val="22"/>
          <w:szCs w:val="22"/>
        </w:rPr>
        <w:t>remediat</w:t>
      </w:r>
      <w:proofErr w:type="spellEnd"/>
      <w:r w:rsidRPr="008F5EA0">
        <w:rPr>
          <w:rFonts w:ascii="Cambria" w:hAnsi="Cambria"/>
          <w:sz w:val="22"/>
          <w:szCs w:val="22"/>
        </w:rPr>
        <w:t xml:space="preserve"> </w:t>
      </w:r>
      <w:proofErr w:type="spellStart"/>
      <w:r w:rsidRPr="008F5EA0">
        <w:rPr>
          <w:rFonts w:ascii="Cambria" w:hAnsi="Cambria"/>
          <w:sz w:val="22"/>
          <w:szCs w:val="22"/>
        </w:rPr>
        <w:t>eventualele</w:t>
      </w:r>
      <w:proofErr w:type="spellEnd"/>
      <w:r w:rsidRPr="008F5EA0">
        <w:rPr>
          <w:rFonts w:ascii="Cambria" w:hAnsi="Cambria"/>
          <w:sz w:val="22"/>
          <w:szCs w:val="22"/>
        </w:rPr>
        <w:t xml:space="preserve"> </w:t>
      </w:r>
      <w:proofErr w:type="spellStart"/>
      <w:r w:rsidRPr="008F5EA0">
        <w:rPr>
          <w:rFonts w:ascii="Cambria" w:hAnsi="Cambria"/>
          <w:sz w:val="22"/>
          <w:szCs w:val="22"/>
        </w:rPr>
        <w:t>Neconformități</w:t>
      </w:r>
      <w:proofErr w:type="spellEnd"/>
      <w:r w:rsidRPr="008F5EA0">
        <w:rPr>
          <w:rFonts w:ascii="Cambria" w:hAnsi="Cambria"/>
          <w:sz w:val="22"/>
          <w:szCs w:val="22"/>
        </w:rPr>
        <w:t xml:space="preserve"> care nu </w:t>
      </w:r>
      <w:proofErr w:type="spellStart"/>
      <w:r w:rsidRPr="008F5EA0">
        <w:rPr>
          <w:rFonts w:ascii="Cambria" w:hAnsi="Cambria"/>
          <w:sz w:val="22"/>
          <w:szCs w:val="22"/>
        </w:rPr>
        <w:t>ar</w:t>
      </w:r>
      <w:proofErr w:type="spellEnd"/>
      <w:r w:rsidRPr="008F5EA0">
        <w:rPr>
          <w:rFonts w:ascii="Cambria" w:hAnsi="Cambria"/>
          <w:sz w:val="22"/>
          <w:szCs w:val="22"/>
        </w:rPr>
        <w:t xml:space="preserve"> fi </w:t>
      </w:r>
      <w:proofErr w:type="spellStart"/>
      <w:r w:rsidRPr="008F5EA0">
        <w:rPr>
          <w:rFonts w:ascii="Cambria" w:hAnsi="Cambria"/>
          <w:sz w:val="22"/>
          <w:szCs w:val="22"/>
        </w:rPr>
        <w:t>permis</w:t>
      </w:r>
      <w:proofErr w:type="spellEnd"/>
      <w:r w:rsidRPr="008F5EA0">
        <w:rPr>
          <w:rFonts w:ascii="Cambria" w:hAnsi="Cambria"/>
          <w:sz w:val="22"/>
          <w:szCs w:val="22"/>
        </w:rPr>
        <w:t xml:space="preserve"> </w:t>
      </w:r>
      <w:proofErr w:type="spellStart"/>
      <w:r w:rsidRPr="008F5EA0">
        <w:rPr>
          <w:rFonts w:ascii="Cambria" w:hAnsi="Cambria"/>
          <w:sz w:val="22"/>
          <w:szCs w:val="22"/>
        </w:rPr>
        <w:t>utilizarea</w:t>
      </w:r>
      <w:proofErr w:type="spellEnd"/>
      <w:r w:rsidRPr="008F5EA0">
        <w:rPr>
          <w:rFonts w:ascii="Cambria" w:hAnsi="Cambria"/>
          <w:sz w:val="22"/>
          <w:szCs w:val="22"/>
        </w:rPr>
        <w:t xml:space="preserve"> </w:t>
      </w:r>
      <w:proofErr w:type="spellStart"/>
      <w:r w:rsidRPr="008F5EA0">
        <w:rPr>
          <w:rFonts w:ascii="Cambria" w:hAnsi="Cambria"/>
          <w:sz w:val="22"/>
          <w:szCs w:val="22"/>
        </w:rPr>
        <w:t>Serviciilor</w:t>
      </w:r>
      <w:proofErr w:type="spellEnd"/>
      <w:r w:rsidRPr="008F5EA0">
        <w:rPr>
          <w:rFonts w:ascii="Cambria" w:hAnsi="Cambria"/>
          <w:sz w:val="22"/>
          <w:szCs w:val="22"/>
        </w:rPr>
        <w:t xml:space="preserve"> de </w:t>
      </w:r>
      <w:proofErr w:type="spellStart"/>
      <w:r w:rsidRPr="008F5EA0">
        <w:rPr>
          <w:rFonts w:ascii="Cambria" w:hAnsi="Cambria"/>
          <w:sz w:val="22"/>
          <w:szCs w:val="22"/>
        </w:rPr>
        <w:t>către</w:t>
      </w:r>
      <w:proofErr w:type="spellEnd"/>
    </w:p>
    <w:p w:rsidR="001C2C64" w:rsidRPr="008F5EA0" w:rsidRDefault="001C2C64" w:rsidP="001C2C64">
      <w:pPr>
        <w:jc w:val="both"/>
        <w:rPr>
          <w:rFonts w:ascii="Cambria" w:hAnsi="Cambria"/>
          <w:sz w:val="22"/>
          <w:szCs w:val="22"/>
        </w:rPr>
      </w:pPr>
      <w:proofErr w:type="spellStart"/>
      <w:r w:rsidRPr="008F5EA0">
        <w:rPr>
          <w:rFonts w:ascii="Cambria" w:hAnsi="Cambria"/>
          <w:sz w:val="22"/>
          <w:szCs w:val="22"/>
        </w:rPr>
        <w:t>Achizitor</w:t>
      </w:r>
      <w:proofErr w:type="spellEnd"/>
      <w:r w:rsidRPr="008F5EA0">
        <w:rPr>
          <w:rFonts w:ascii="Cambria" w:hAnsi="Cambria"/>
          <w:sz w:val="22"/>
          <w:szCs w:val="22"/>
        </w:rPr>
        <w:t xml:space="preserve">,   </w:t>
      </w:r>
      <w:proofErr w:type="spellStart"/>
      <w:r w:rsidRPr="008F5EA0">
        <w:rPr>
          <w:rFonts w:ascii="Cambria" w:hAnsi="Cambria"/>
          <w:sz w:val="22"/>
          <w:szCs w:val="22"/>
        </w:rPr>
        <w:t>în</w:t>
      </w:r>
      <w:proofErr w:type="spellEnd"/>
      <w:r w:rsidRPr="008F5EA0">
        <w:rPr>
          <w:rFonts w:ascii="Cambria" w:hAnsi="Cambria"/>
          <w:sz w:val="22"/>
          <w:szCs w:val="22"/>
        </w:rPr>
        <w:t xml:space="preserve">   </w:t>
      </w:r>
      <w:proofErr w:type="spellStart"/>
      <w:r w:rsidRPr="008F5EA0">
        <w:rPr>
          <w:rFonts w:ascii="Cambria" w:hAnsi="Cambria"/>
          <w:sz w:val="22"/>
          <w:szCs w:val="22"/>
        </w:rPr>
        <w:t>vederea</w:t>
      </w:r>
      <w:proofErr w:type="spellEnd"/>
      <w:r w:rsidRPr="008F5EA0">
        <w:rPr>
          <w:rFonts w:ascii="Cambria" w:hAnsi="Cambria"/>
          <w:sz w:val="22"/>
          <w:szCs w:val="22"/>
        </w:rPr>
        <w:t xml:space="preserve">   </w:t>
      </w:r>
      <w:proofErr w:type="spellStart"/>
      <w:r w:rsidRPr="008F5EA0">
        <w:rPr>
          <w:rFonts w:ascii="Cambria" w:hAnsi="Cambria"/>
          <w:sz w:val="22"/>
          <w:szCs w:val="22"/>
        </w:rPr>
        <w:t>obținerii</w:t>
      </w:r>
      <w:proofErr w:type="spellEnd"/>
      <w:r w:rsidRPr="008F5EA0">
        <w:rPr>
          <w:rFonts w:ascii="Cambria" w:hAnsi="Cambria"/>
          <w:sz w:val="22"/>
          <w:szCs w:val="22"/>
        </w:rPr>
        <w:t xml:space="preserve">   </w:t>
      </w:r>
      <w:proofErr w:type="spellStart"/>
      <w:r w:rsidRPr="008F5EA0">
        <w:rPr>
          <w:rFonts w:ascii="Cambria" w:hAnsi="Cambria"/>
          <w:sz w:val="22"/>
          <w:szCs w:val="22"/>
        </w:rPr>
        <w:t>beneficiilor</w:t>
      </w:r>
      <w:proofErr w:type="spellEnd"/>
      <w:r w:rsidRPr="008F5EA0">
        <w:rPr>
          <w:rFonts w:ascii="Cambria" w:hAnsi="Cambria"/>
          <w:sz w:val="22"/>
          <w:szCs w:val="22"/>
        </w:rPr>
        <w:t xml:space="preserve">   anticipate   </w:t>
      </w:r>
      <w:proofErr w:type="spellStart"/>
      <w:r w:rsidRPr="008F5EA0">
        <w:rPr>
          <w:rFonts w:ascii="Cambria" w:hAnsi="Cambria"/>
          <w:sz w:val="22"/>
          <w:szCs w:val="22"/>
        </w:rPr>
        <w:t>și</w:t>
      </w:r>
      <w:proofErr w:type="spellEnd"/>
      <w:r w:rsidRPr="008F5EA0">
        <w:rPr>
          <w:rFonts w:ascii="Cambria" w:hAnsi="Cambria"/>
          <w:sz w:val="22"/>
          <w:szCs w:val="22"/>
        </w:rPr>
        <w:t xml:space="preserve">   </w:t>
      </w:r>
      <w:proofErr w:type="spellStart"/>
      <w:r w:rsidRPr="008F5EA0">
        <w:rPr>
          <w:rFonts w:ascii="Cambria" w:hAnsi="Cambria"/>
          <w:sz w:val="22"/>
          <w:szCs w:val="22"/>
        </w:rPr>
        <w:t>îndeplinirii</w:t>
      </w:r>
      <w:proofErr w:type="spellEnd"/>
      <w:r w:rsidRPr="008F5EA0">
        <w:rPr>
          <w:rFonts w:ascii="Cambria" w:hAnsi="Cambria"/>
          <w:sz w:val="22"/>
          <w:szCs w:val="22"/>
        </w:rPr>
        <w:t xml:space="preserve">   </w:t>
      </w:r>
      <w:proofErr w:type="spellStart"/>
      <w:r w:rsidRPr="008F5EA0">
        <w:rPr>
          <w:rFonts w:ascii="Cambria" w:hAnsi="Cambria"/>
          <w:sz w:val="22"/>
          <w:szCs w:val="22"/>
        </w:rPr>
        <w:t>obiectivelor</w:t>
      </w:r>
      <w:proofErr w:type="spellEnd"/>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comunicate prin Caietul de Sarcini;</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(k)        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(l)         Grafic   de   prestare   a  serviciilor   -   documentul   referitor   la   planificarea   activităților</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contractului, prin care se stabilesc termenele în care sunt efectuate de către Contractant activitățile solicitate prin caietul de sarcini, astfel cum este propus prin propunerea tehnică și actualizat pe parcursul derulării Contractului cu acceptul Achizitorului</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(m)</w:t>
      </w:r>
      <w:r w:rsidRPr="00562674">
        <w:rPr>
          <w:rFonts w:ascii="Cambria" w:hAnsi="Cambria"/>
          <w:sz w:val="22"/>
          <w:szCs w:val="22"/>
          <w:lang w:val="it-IT"/>
        </w:rPr>
        <w:tab/>
        <w:t>Întârziere - orice eșec al Contractantului de a executa orice obligații contractuale în termenul convenit prin intermediul Planului de lucru al activităților acceptat, dar fără a se limita la obligația sa de a finaliza Serviciile și de a preda Rezultatele la Finalizare/Ajungere la termen;</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(n)</w:t>
      </w:r>
      <w:r w:rsidRPr="00562674">
        <w:rPr>
          <w:rFonts w:ascii="Cambria" w:hAnsi="Cambria"/>
          <w:sz w:val="22"/>
          <w:szCs w:val="22"/>
          <w:lang w:val="it-IT"/>
        </w:rPr>
        <w:tab/>
        <w:t xml:space="preserve">Neconformitate (Neconformități) - 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Serviciilor/Rezultatelor Serviciilor care fac obiectul prezentului Contract; </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(o)</w:t>
      </w:r>
      <w:r w:rsidRPr="00562674">
        <w:rPr>
          <w:rFonts w:ascii="Cambria" w:hAnsi="Cambria"/>
          <w:sz w:val="22"/>
          <w:szCs w:val="22"/>
          <w:lang w:val="it-IT"/>
        </w:rPr>
        <w:tab/>
        <w:t>Ofertă - actul juridic prin care Contractantul și-a manifestat voința de a se angaja, din punct de vedere juridic, în acest Contract de achiziție publică de Servicii și cuprinde Propunerea Financiară,  Propunerea  Tehnică  precum  și alte documente  care  au fost  menționate  în Documentația de Atribuire, prin care Contractantul și-a manifestat voința de a se angaja din punct de vedere juridic în Contract;</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(p)        Personal  -  persoanele  desemnate  de  către  Contractant  sau  de  către  oricare  dintre</w:t>
      </w:r>
    </w:p>
    <w:p w:rsidR="001C2C64" w:rsidRPr="00C82133" w:rsidRDefault="001C2C64" w:rsidP="001C2C64">
      <w:pPr>
        <w:jc w:val="both"/>
        <w:rPr>
          <w:rFonts w:ascii="Cambria" w:hAnsi="Cambria"/>
          <w:sz w:val="22"/>
          <w:szCs w:val="22"/>
          <w:lang w:val="it-IT"/>
        </w:rPr>
      </w:pPr>
      <w:r w:rsidRPr="00C82133">
        <w:rPr>
          <w:rFonts w:ascii="Cambria" w:hAnsi="Cambria"/>
          <w:sz w:val="22"/>
          <w:szCs w:val="22"/>
          <w:lang w:val="it-IT"/>
        </w:rPr>
        <w:t>Subcontractanți pentru îndeplinirea Contractului;</w:t>
      </w:r>
    </w:p>
    <w:p w:rsidR="001C2C64" w:rsidRPr="00C82133" w:rsidRDefault="001C2C64" w:rsidP="001C2C64">
      <w:pPr>
        <w:jc w:val="both"/>
        <w:rPr>
          <w:rFonts w:ascii="Cambria" w:hAnsi="Cambria"/>
          <w:sz w:val="22"/>
          <w:szCs w:val="22"/>
          <w:lang w:val="it-IT"/>
        </w:rPr>
      </w:pPr>
      <w:r w:rsidRPr="00C82133">
        <w:rPr>
          <w:rFonts w:ascii="Cambria" w:hAnsi="Cambria"/>
          <w:sz w:val="22"/>
          <w:szCs w:val="22"/>
          <w:lang w:val="it-IT"/>
        </w:rPr>
        <w:t>(q)</w:t>
      </w:r>
      <w:r w:rsidRPr="00C82133">
        <w:rPr>
          <w:rFonts w:ascii="Cambria" w:hAnsi="Cambria"/>
          <w:sz w:val="22"/>
          <w:szCs w:val="22"/>
          <w:lang w:val="it-IT"/>
        </w:rPr>
        <w:tab/>
        <w:t>Prețul  Contractului  -  Prețul  plătibil  Contractantului  de  către  Achizitor,  în  baza  şi  în conformitate cu prevederile Contractului, pentru îndeplinirea integrală şi corespunzătoare a tuturor obligațiilor asumate prin Contract;</w:t>
      </w:r>
    </w:p>
    <w:p w:rsidR="001C2C64" w:rsidRPr="00C82133" w:rsidRDefault="001C2C64" w:rsidP="001C2C64">
      <w:pPr>
        <w:jc w:val="both"/>
        <w:rPr>
          <w:rFonts w:ascii="Cambria" w:hAnsi="Cambria"/>
          <w:sz w:val="22"/>
          <w:szCs w:val="22"/>
          <w:lang w:val="it-IT"/>
        </w:rPr>
      </w:pPr>
      <w:r w:rsidRPr="00C82133">
        <w:rPr>
          <w:rFonts w:ascii="Cambria" w:hAnsi="Cambria"/>
          <w:sz w:val="22"/>
          <w:szCs w:val="22"/>
          <w:lang w:val="it-IT"/>
        </w:rPr>
        <w:t>(r)</w:t>
      </w:r>
      <w:r w:rsidRPr="00C82133">
        <w:rPr>
          <w:rFonts w:ascii="Cambria" w:hAnsi="Cambria"/>
          <w:sz w:val="22"/>
          <w:szCs w:val="22"/>
          <w:lang w:val="it-IT"/>
        </w:rPr>
        <w:tab/>
        <w:t xml:space="preserve">Proces-Verbal de Recepție a Serviciilor - documentul prin care sunt acceptate Serviciile prestate, întocmit de Contractant și semnat de Achizitor, prin care acesta din urmă confirmă </w:t>
      </w:r>
      <w:r w:rsidRPr="00C82133">
        <w:rPr>
          <w:rFonts w:ascii="Cambria" w:hAnsi="Cambria"/>
          <w:sz w:val="22"/>
          <w:szCs w:val="22"/>
          <w:lang w:val="it-IT"/>
        </w:rPr>
        <w:lastRenderedPageBreak/>
        <w:t>prestarea Serviciilor în mod corespunzător de către Contractant și că acestea au fost acceptate de către Achizitor;</w:t>
      </w:r>
    </w:p>
    <w:p w:rsidR="001C2C64" w:rsidRPr="00C82133" w:rsidRDefault="001C2C64" w:rsidP="001C2C64">
      <w:pPr>
        <w:jc w:val="both"/>
        <w:rPr>
          <w:rFonts w:ascii="Cambria" w:hAnsi="Cambria"/>
          <w:sz w:val="22"/>
          <w:szCs w:val="22"/>
          <w:lang w:val="it-IT"/>
        </w:rPr>
      </w:pPr>
      <w:r w:rsidRPr="00C82133">
        <w:rPr>
          <w:rFonts w:ascii="Cambria" w:hAnsi="Cambria"/>
          <w:sz w:val="22"/>
          <w:szCs w:val="22"/>
          <w:lang w:val="it-IT"/>
        </w:rPr>
        <w:t>(s)        Servicii - orice activități şi Rezultatul/Rezultatele acestora (inclusiv produsele livrate) care vor</w:t>
      </w:r>
    </w:p>
    <w:p w:rsidR="001C2C64" w:rsidRPr="00C82133" w:rsidRDefault="001C2C64" w:rsidP="001C2C64">
      <w:pPr>
        <w:jc w:val="both"/>
        <w:rPr>
          <w:rFonts w:ascii="Cambria" w:hAnsi="Cambria"/>
          <w:sz w:val="22"/>
          <w:szCs w:val="22"/>
          <w:lang w:val="it-IT"/>
        </w:rPr>
      </w:pPr>
      <w:r w:rsidRPr="00C82133">
        <w:rPr>
          <w:rFonts w:ascii="Cambria" w:hAnsi="Cambria"/>
          <w:sz w:val="22"/>
          <w:szCs w:val="22"/>
          <w:lang w:val="it-IT"/>
        </w:rPr>
        <w:t>fi prestate de către Contractant în baza Contractului de Servicii, inclusiv toate activitățile care necesită exercitarea unui rol de Contractant în cadrul sau în legătură cu acest Contract;</w:t>
      </w:r>
    </w:p>
    <w:p w:rsidR="001C2C64" w:rsidRPr="00F70B21" w:rsidRDefault="001C2C64" w:rsidP="001C2C64">
      <w:pPr>
        <w:jc w:val="both"/>
        <w:rPr>
          <w:rFonts w:ascii="Cambria" w:hAnsi="Cambria"/>
          <w:sz w:val="22"/>
          <w:szCs w:val="22"/>
          <w:lang w:val="it-IT"/>
        </w:rPr>
      </w:pPr>
      <w:r w:rsidRPr="00F70B21">
        <w:rPr>
          <w:rFonts w:ascii="Cambria" w:hAnsi="Cambria"/>
          <w:sz w:val="22"/>
          <w:szCs w:val="22"/>
          <w:lang w:val="it-IT"/>
        </w:rPr>
        <w:t>(t)</w:t>
      </w:r>
      <w:r w:rsidRPr="00F70B21">
        <w:rPr>
          <w:rFonts w:ascii="Cambria" w:hAnsi="Cambria"/>
          <w:sz w:val="22"/>
          <w:szCs w:val="22"/>
          <w:lang w:val="it-IT"/>
        </w:rPr>
        <w:tab/>
        <w:t>Standarde profesionale - cerințele profesionale legate de calitatea Rezultatului prestării Serviciilor și de calitatea activității de prestare a serviciului care ar fi respectate de către orice Contractant  diligent care posedă cunoștințele și experiența unui expert care prestează servicii similare și pe care Contractantul este obligat să le respecte în prestarea tuturor Serviciilor incluse în prezentul Contract;</w:t>
      </w:r>
    </w:p>
    <w:p w:rsidR="001C2C64" w:rsidRPr="00F70B21" w:rsidRDefault="001C2C64" w:rsidP="001C2C64">
      <w:pPr>
        <w:jc w:val="both"/>
        <w:rPr>
          <w:rFonts w:ascii="Cambria" w:hAnsi="Cambria"/>
          <w:sz w:val="22"/>
          <w:szCs w:val="22"/>
          <w:lang w:val="it-IT"/>
        </w:rPr>
      </w:pPr>
      <w:r w:rsidRPr="00F70B21">
        <w:rPr>
          <w:rFonts w:ascii="Cambria" w:hAnsi="Cambria"/>
          <w:sz w:val="22"/>
          <w:szCs w:val="22"/>
          <w:lang w:val="it-IT"/>
        </w:rPr>
        <w:t>(u)</w:t>
      </w:r>
      <w:r w:rsidRPr="00F70B21">
        <w:rPr>
          <w:rFonts w:ascii="Cambria" w:hAnsi="Cambria"/>
          <w:sz w:val="22"/>
          <w:szCs w:val="22"/>
          <w:lang w:val="it-IT"/>
        </w:rPr>
        <w:tab/>
        <w:t>Subcontractant - orice operator economic care nu este parte a acestui Contract şi care prestează, execută şi/sau furnizează anumite părți ori elemente ale Contractului ori îndeplinește activități care fac parte din obiectul Contractului, răspunzând în fața Contractantului pentru organizarea şi derularea tuturor etapelor necesare în acest scop;</w:t>
      </w:r>
    </w:p>
    <w:p w:rsidR="001C2C64" w:rsidRPr="00562674" w:rsidRDefault="001C2C64" w:rsidP="001C2C64">
      <w:pPr>
        <w:jc w:val="both"/>
        <w:rPr>
          <w:rFonts w:ascii="Cambria" w:hAnsi="Cambria"/>
          <w:sz w:val="22"/>
          <w:szCs w:val="22"/>
          <w:lang w:val="it-IT"/>
        </w:rPr>
      </w:pPr>
      <w:r w:rsidRPr="00F70B21">
        <w:rPr>
          <w:rFonts w:ascii="Cambria" w:hAnsi="Cambria"/>
          <w:sz w:val="22"/>
          <w:szCs w:val="22"/>
          <w:lang w:val="it-IT"/>
        </w:rPr>
        <w:t xml:space="preserve">(v)        Termen - intervalul de timp în care Părțile trebuie să-și îndeplinească obligațiile,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Achizitorului nu este luată în calculul termenului. </w:t>
      </w:r>
      <w:r w:rsidRPr="00562674">
        <w:rPr>
          <w:rFonts w:ascii="Cambria" w:hAnsi="Cambria"/>
          <w:sz w:val="22"/>
          <w:szCs w:val="22"/>
          <w:lang w:val="it-IT"/>
        </w:rPr>
        <w:t>Dacă ultima zi a unui termen exprimat altfel decât în ore este o zi de sărbătoare legală, o duminică sau o sâmbătă, termenul se încheie la expirarea ultimei ore a următoarei zile lucrătoare;</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(w)       Zi - înseamnă zi calendaristică, iar anul înseamnă 365 de zile; în afara cazului în care se</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prevede expres că sunt zile lucrătoare.</w:t>
      </w:r>
    </w:p>
    <w:p w:rsidR="001C2C64" w:rsidRPr="00562674" w:rsidRDefault="001C2C64" w:rsidP="001C2C64">
      <w:pPr>
        <w:jc w:val="both"/>
        <w:rPr>
          <w:rFonts w:ascii="Cambria" w:hAnsi="Cambria"/>
          <w:sz w:val="22"/>
          <w:szCs w:val="22"/>
          <w:lang w:val="it-IT"/>
        </w:rPr>
      </w:pPr>
    </w:p>
    <w:p w:rsidR="001C2C64" w:rsidRPr="00562674" w:rsidRDefault="001C2C64" w:rsidP="001C2C64">
      <w:pPr>
        <w:jc w:val="both"/>
        <w:rPr>
          <w:rFonts w:ascii="Cambria" w:hAnsi="Cambria"/>
          <w:b/>
          <w:bCs/>
          <w:sz w:val="22"/>
          <w:szCs w:val="22"/>
          <w:lang w:val="it-IT"/>
        </w:rPr>
      </w:pPr>
      <w:r w:rsidRPr="00562674">
        <w:rPr>
          <w:rFonts w:ascii="Cambria" w:hAnsi="Cambria"/>
          <w:b/>
          <w:bCs/>
          <w:sz w:val="22"/>
          <w:szCs w:val="22"/>
          <w:lang w:val="it-IT"/>
        </w:rPr>
        <w:t>3. Interpretare</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3.1 - În prezentul Contract, cu excepția unei prevederi contrare, cuvintele la forma singular vor include forma de plural, și invers, iar cuvintele la forma de gen masculin vor include forma de gen feminin, și invers, acolo unde acest lucru este permis de context..</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3.2 - Termenul “zi” sau “zile” sau orice referire la zile reprezintă zile calendaristice dacă nu se specifică în mod diferit.</w:t>
      </w:r>
    </w:p>
    <w:p w:rsidR="001C2C64" w:rsidRPr="00562674" w:rsidRDefault="001C2C64" w:rsidP="001C2C64">
      <w:pPr>
        <w:jc w:val="both"/>
        <w:rPr>
          <w:rFonts w:ascii="Cambria" w:hAnsi="Cambria"/>
          <w:b/>
          <w:bCs/>
          <w:sz w:val="22"/>
          <w:szCs w:val="22"/>
          <w:lang w:val="it-IT"/>
        </w:rPr>
      </w:pPr>
    </w:p>
    <w:p w:rsidR="001C2C64" w:rsidRPr="00562674" w:rsidRDefault="001C2C64" w:rsidP="001C2C64">
      <w:pPr>
        <w:jc w:val="both"/>
        <w:rPr>
          <w:rFonts w:ascii="Cambria" w:hAnsi="Cambria"/>
          <w:b/>
          <w:bCs/>
          <w:sz w:val="22"/>
          <w:szCs w:val="22"/>
          <w:lang w:val="it-IT"/>
        </w:rPr>
      </w:pPr>
      <w:r w:rsidRPr="00562674">
        <w:rPr>
          <w:rFonts w:ascii="Cambria" w:hAnsi="Cambria"/>
          <w:b/>
          <w:bCs/>
          <w:sz w:val="22"/>
          <w:szCs w:val="22"/>
          <w:lang w:val="it-IT"/>
        </w:rPr>
        <w:t>Clauze obligatorii</w:t>
      </w:r>
    </w:p>
    <w:p w:rsidR="001C2C64" w:rsidRPr="00562674" w:rsidRDefault="001C2C64" w:rsidP="001C2C64">
      <w:pPr>
        <w:jc w:val="both"/>
        <w:rPr>
          <w:rFonts w:ascii="Cambria" w:hAnsi="Cambria"/>
          <w:sz w:val="22"/>
          <w:szCs w:val="22"/>
          <w:lang w:val="it-IT"/>
        </w:rPr>
      </w:pPr>
    </w:p>
    <w:p w:rsidR="001C2C64" w:rsidRPr="00562674" w:rsidRDefault="001C2C64" w:rsidP="001C2C64">
      <w:pPr>
        <w:jc w:val="both"/>
        <w:rPr>
          <w:rFonts w:ascii="Cambria" w:hAnsi="Cambria"/>
          <w:b/>
          <w:bCs/>
          <w:sz w:val="22"/>
          <w:szCs w:val="22"/>
          <w:lang w:val="it-IT"/>
        </w:rPr>
      </w:pPr>
      <w:r w:rsidRPr="00562674">
        <w:rPr>
          <w:rFonts w:ascii="Cambria" w:hAnsi="Cambria"/>
          <w:b/>
          <w:bCs/>
          <w:sz w:val="22"/>
          <w:szCs w:val="22"/>
          <w:lang w:val="it-IT"/>
        </w:rPr>
        <w:t xml:space="preserve">4. Obiectul şi prețul contractului </w:t>
      </w:r>
    </w:p>
    <w:p w:rsidR="001C2C64" w:rsidRPr="00562674" w:rsidRDefault="001C2C64" w:rsidP="001C2C64">
      <w:pPr>
        <w:jc w:val="both"/>
        <w:rPr>
          <w:rFonts w:ascii="Cambria" w:hAnsi="Cambria"/>
          <w:sz w:val="22"/>
          <w:szCs w:val="22"/>
          <w:lang w:val="it-IT"/>
        </w:rPr>
      </w:pPr>
    </w:p>
    <w:p w:rsidR="001C2C64" w:rsidRPr="00562674" w:rsidRDefault="001C2C64" w:rsidP="001C2C64">
      <w:pPr>
        <w:jc w:val="both"/>
        <w:rPr>
          <w:rFonts w:ascii="Cambria" w:hAnsi="Cambria"/>
          <w:sz w:val="22"/>
          <w:szCs w:val="22"/>
          <w:lang w:val="it-IT"/>
        </w:rPr>
      </w:pPr>
    </w:p>
    <w:p w:rsidR="001C2C64" w:rsidRPr="00562674" w:rsidRDefault="001C2C64" w:rsidP="001C2C64">
      <w:pPr>
        <w:spacing w:line="0" w:lineRule="atLeast"/>
        <w:jc w:val="both"/>
        <w:rPr>
          <w:rFonts w:ascii="Cambria" w:hAnsi="Cambria"/>
          <w:sz w:val="22"/>
          <w:szCs w:val="22"/>
          <w:lang w:val="it-IT"/>
        </w:rPr>
      </w:pPr>
      <w:r w:rsidRPr="00562674">
        <w:rPr>
          <w:rFonts w:ascii="Cambria" w:hAnsi="Cambria"/>
          <w:sz w:val="22"/>
          <w:szCs w:val="22"/>
          <w:lang w:val="it-IT"/>
        </w:rPr>
        <w:t>4.1. Obiectul prezentului Contract îl reprezintă achiziția publică</w:t>
      </w:r>
      <w:r>
        <w:rPr>
          <w:rFonts w:ascii="Cambria" w:hAnsi="Cambria"/>
          <w:sz w:val="22"/>
          <w:szCs w:val="22"/>
          <w:lang w:val="it-IT"/>
        </w:rPr>
        <w:t xml:space="preserve"> </w:t>
      </w:r>
      <w:bookmarkStart w:id="2" w:name="_Hlk149502396"/>
      <w:r>
        <w:rPr>
          <w:rFonts w:ascii="Cambria" w:hAnsi="Cambria"/>
          <w:sz w:val="22"/>
          <w:szCs w:val="22"/>
          <w:lang w:val="it-IT"/>
        </w:rPr>
        <w:t xml:space="preserve">de </w:t>
      </w:r>
      <w:proofErr w:type="spellStart"/>
      <w:r w:rsidRPr="00D7081C">
        <w:rPr>
          <w:rFonts w:ascii="Cambria" w:eastAsia="Arial" w:hAnsi="Cambria" w:cs="Arial"/>
          <w:b/>
          <w:i/>
          <w:sz w:val="24"/>
          <w:szCs w:val="24"/>
        </w:rPr>
        <w:t>Furnizare</w:t>
      </w:r>
      <w:proofErr w:type="spellEnd"/>
      <w:r w:rsidRPr="00D7081C">
        <w:rPr>
          <w:rFonts w:ascii="Cambria" w:eastAsia="Arial" w:hAnsi="Cambria" w:cs="Arial"/>
          <w:b/>
          <w:i/>
          <w:sz w:val="24"/>
          <w:szCs w:val="24"/>
        </w:rPr>
        <w:t xml:space="preserve"> </w:t>
      </w:r>
      <w:proofErr w:type="spellStart"/>
      <w:r w:rsidRPr="00D7081C">
        <w:rPr>
          <w:rFonts w:ascii="Cambria" w:eastAsia="Arial" w:hAnsi="Cambria" w:cs="Arial"/>
          <w:b/>
          <w:i/>
          <w:sz w:val="24"/>
          <w:szCs w:val="24"/>
        </w:rPr>
        <w:t>şi</w:t>
      </w:r>
      <w:proofErr w:type="spellEnd"/>
      <w:r w:rsidRPr="00D7081C">
        <w:rPr>
          <w:rFonts w:ascii="Cambria" w:eastAsia="Arial" w:hAnsi="Cambria" w:cs="Arial"/>
          <w:b/>
          <w:i/>
          <w:sz w:val="24"/>
          <w:szCs w:val="24"/>
        </w:rPr>
        <w:t xml:space="preserve"> </w:t>
      </w:r>
      <w:proofErr w:type="spellStart"/>
      <w:r w:rsidRPr="00D7081C">
        <w:rPr>
          <w:rFonts w:ascii="Cambria" w:eastAsia="Arial" w:hAnsi="Cambria" w:cs="Arial"/>
          <w:b/>
          <w:i/>
          <w:sz w:val="24"/>
          <w:szCs w:val="24"/>
        </w:rPr>
        <w:t>distribuţie</w:t>
      </w:r>
      <w:proofErr w:type="spellEnd"/>
      <w:r w:rsidRPr="00D7081C">
        <w:rPr>
          <w:rFonts w:ascii="Cambria" w:eastAsia="Arial" w:hAnsi="Cambria" w:cs="Arial"/>
          <w:b/>
          <w:i/>
          <w:sz w:val="24"/>
          <w:szCs w:val="24"/>
        </w:rPr>
        <w:t xml:space="preserve"> </w:t>
      </w:r>
      <w:proofErr w:type="spellStart"/>
      <w:r w:rsidRPr="00D7081C">
        <w:rPr>
          <w:rFonts w:ascii="Cambria" w:eastAsia="Arial" w:hAnsi="Cambria" w:cs="Arial"/>
          <w:b/>
          <w:i/>
          <w:sz w:val="24"/>
          <w:szCs w:val="24"/>
        </w:rPr>
        <w:t>pachet</w:t>
      </w:r>
      <w:proofErr w:type="spellEnd"/>
      <w:r w:rsidRPr="00D7081C">
        <w:rPr>
          <w:rFonts w:ascii="Cambria" w:eastAsia="Arial" w:hAnsi="Cambria" w:cs="Arial"/>
          <w:b/>
          <w:i/>
          <w:sz w:val="24"/>
          <w:szCs w:val="24"/>
        </w:rPr>
        <w:t xml:space="preserve"> </w:t>
      </w:r>
      <w:proofErr w:type="spellStart"/>
      <w:r w:rsidRPr="00D7081C">
        <w:rPr>
          <w:rFonts w:ascii="Cambria" w:eastAsia="Arial" w:hAnsi="Cambria" w:cs="Arial"/>
          <w:b/>
          <w:i/>
          <w:sz w:val="24"/>
          <w:szCs w:val="24"/>
        </w:rPr>
        <w:t>alimentar</w:t>
      </w:r>
      <w:proofErr w:type="spellEnd"/>
      <w:r w:rsidRPr="00D7081C">
        <w:rPr>
          <w:rFonts w:ascii="Cambria" w:eastAsia="Arial" w:hAnsi="Cambria" w:cs="Arial"/>
          <w:b/>
          <w:i/>
          <w:sz w:val="24"/>
          <w:szCs w:val="24"/>
        </w:rPr>
        <w:t xml:space="preserve"> </w:t>
      </w:r>
      <w:proofErr w:type="spellStart"/>
      <w:r w:rsidRPr="00D7081C">
        <w:rPr>
          <w:rFonts w:ascii="Cambria" w:eastAsia="Arial" w:hAnsi="Cambria" w:cs="Arial"/>
          <w:b/>
          <w:i/>
          <w:sz w:val="24"/>
          <w:szCs w:val="24"/>
        </w:rPr>
        <w:t>în</w:t>
      </w:r>
      <w:proofErr w:type="spellEnd"/>
      <w:r w:rsidRPr="00D7081C">
        <w:rPr>
          <w:rFonts w:ascii="Cambria" w:eastAsia="Arial" w:hAnsi="Cambria" w:cs="Arial"/>
          <w:b/>
          <w:i/>
          <w:sz w:val="24"/>
          <w:szCs w:val="24"/>
        </w:rPr>
        <w:t xml:space="preserve"> </w:t>
      </w:r>
      <w:proofErr w:type="spellStart"/>
      <w:r w:rsidRPr="00D7081C">
        <w:rPr>
          <w:rFonts w:ascii="Cambria" w:eastAsia="Arial" w:hAnsi="Cambria" w:cs="Arial"/>
          <w:b/>
          <w:i/>
          <w:sz w:val="24"/>
          <w:szCs w:val="24"/>
        </w:rPr>
        <w:t>cadrul</w:t>
      </w:r>
      <w:proofErr w:type="spellEnd"/>
      <w:r w:rsidRPr="00D7081C">
        <w:rPr>
          <w:rFonts w:ascii="Cambria" w:eastAsia="Arial" w:hAnsi="Cambria" w:cs="Arial"/>
          <w:b/>
          <w:i/>
          <w:sz w:val="24"/>
          <w:szCs w:val="24"/>
        </w:rPr>
        <w:t xml:space="preserve"> </w:t>
      </w:r>
      <w:r w:rsidRPr="00D7081C">
        <w:rPr>
          <w:rFonts w:ascii="Cambria" w:eastAsia="Arial" w:hAnsi="Cambria" w:cs="Arial"/>
          <w:b/>
          <w:bCs/>
          <w:i/>
          <w:noProof/>
          <w:sz w:val="24"/>
          <w:szCs w:val="24"/>
        </w:rPr>
        <w:t>Programului National “Masa Sanatoasa” pentru Scoala Profesionala Oglinzi, Program aprobat prin</w:t>
      </w:r>
      <w:r w:rsidRPr="00D7081C">
        <w:rPr>
          <w:rFonts w:ascii="Cambria" w:hAnsi="Cambria" w:cs="Arial"/>
          <w:b/>
          <w:i/>
          <w:noProof/>
          <w:sz w:val="24"/>
          <w:szCs w:val="24"/>
        </w:rPr>
        <w:t xml:space="preserve"> HG nr. 24/2024</w:t>
      </w:r>
      <w:r>
        <w:rPr>
          <w:rFonts w:ascii="Cambria" w:hAnsi="Cambria" w:cs="Arial"/>
          <w:b/>
          <w:i/>
          <w:noProof/>
          <w:sz w:val="24"/>
          <w:szCs w:val="24"/>
        </w:rPr>
        <w:t>,</w:t>
      </w:r>
      <w:r>
        <w:rPr>
          <w:rFonts w:ascii="Cambria" w:hAnsi="Cambria"/>
          <w:sz w:val="22"/>
          <w:szCs w:val="22"/>
          <w:lang w:val="it-IT"/>
        </w:rPr>
        <w:t xml:space="preserve">  </w:t>
      </w:r>
      <w:r w:rsidRPr="00B86BF2">
        <w:rPr>
          <w:rFonts w:ascii="Cambria" w:hAnsi="Cambria"/>
          <w:sz w:val="22"/>
          <w:szCs w:val="22"/>
          <w:lang w:val="it-IT"/>
        </w:rPr>
        <w:t xml:space="preserve">pentru un numar de aproximativ  </w:t>
      </w:r>
      <w:r w:rsidRPr="00ED462A">
        <w:rPr>
          <w:rFonts w:ascii="Cambria" w:hAnsi="Cambria"/>
          <w:b/>
          <w:sz w:val="22"/>
          <w:szCs w:val="22"/>
          <w:lang w:val="it-IT"/>
        </w:rPr>
        <w:t>483  de elevi</w:t>
      </w:r>
      <w:bookmarkEnd w:id="2"/>
      <w:r w:rsidRPr="00562674">
        <w:rPr>
          <w:rFonts w:ascii="Cambria" w:hAnsi="Cambria"/>
          <w:sz w:val="22"/>
          <w:szCs w:val="22"/>
          <w:lang w:val="it-IT"/>
        </w:rPr>
        <w:t>, denumite în continuare Servicii, pe care Contractantul se obligă să le presteze în conformitate cu prevederile din prezentul Contract, cu dispozițiile legale, aprobările și standardele tehnice, profesionale și de calitate în vigoare și conform cerințelor din Caietul de Sarcini,  precum și a celorlalte anexe ale Contractului.</w:t>
      </w:r>
    </w:p>
    <w:p w:rsidR="001C2C64" w:rsidRPr="00562674" w:rsidRDefault="001C2C64" w:rsidP="001C2C64">
      <w:pPr>
        <w:jc w:val="both"/>
        <w:rPr>
          <w:rFonts w:ascii="Cambria" w:hAnsi="Cambria"/>
          <w:sz w:val="22"/>
          <w:szCs w:val="22"/>
          <w:lang w:val="it-IT"/>
        </w:rPr>
      </w:pP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4.2 Prin modul în care va îndeplini obiectul contractului, Contractantul va trebui să asigure în permanență atingerea obiectivelor și criteriilor de performanțe ale contractului, stabilite prin caietul de sarcini, în scopul asigurării derulării în mod optim a activităților din cadrul proiectului, prin prestarea activităților la calitatea şi cu ritmicitatea necesară.</w:t>
      </w:r>
    </w:p>
    <w:p w:rsidR="001C2C64" w:rsidRPr="00562674" w:rsidRDefault="001C2C64" w:rsidP="001C2C64">
      <w:pPr>
        <w:jc w:val="both"/>
        <w:rPr>
          <w:rFonts w:ascii="Cambria" w:hAnsi="Cambria"/>
          <w:sz w:val="22"/>
          <w:szCs w:val="22"/>
          <w:lang w:val="it-IT"/>
        </w:rPr>
      </w:pP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4.3. Achizitorul se obligă să plătească Contractantului Prețul convenit prin prezentul Contract pentru</w:t>
      </w:r>
      <w:r>
        <w:rPr>
          <w:rFonts w:ascii="Cambria" w:hAnsi="Cambria"/>
          <w:sz w:val="22"/>
          <w:szCs w:val="22"/>
          <w:lang w:val="it-IT"/>
        </w:rPr>
        <w:t xml:space="preserve"> </w:t>
      </w:r>
      <w:proofErr w:type="spellStart"/>
      <w:r w:rsidRPr="00D7081C">
        <w:rPr>
          <w:rFonts w:ascii="Cambria" w:eastAsia="Arial" w:hAnsi="Cambria" w:cs="Arial"/>
          <w:b/>
          <w:i/>
          <w:sz w:val="24"/>
          <w:szCs w:val="24"/>
        </w:rPr>
        <w:t>Furnizare</w:t>
      </w:r>
      <w:proofErr w:type="spellEnd"/>
      <w:r w:rsidRPr="00D7081C">
        <w:rPr>
          <w:rFonts w:ascii="Cambria" w:eastAsia="Arial" w:hAnsi="Cambria" w:cs="Arial"/>
          <w:b/>
          <w:i/>
          <w:sz w:val="24"/>
          <w:szCs w:val="24"/>
        </w:rPr>
        <w:t xml:space="preserve"> </w:t>
      </w:r>
      <w:proofErr w:type="spellStart"/>
      <w:r w:rsidRPr="00D7081C">
        <w:rPr>
          <w:rFonts w:ascii="Cambria" w:eastAsia="Arial" w:hAnsi="Cambria" w:cs="Arial"/>
          <w:b/>
          <w:i/>
          <w:sz w:val="24"/>
          <w:szCs w:val="24"/>
        </w:rPr>
        <w:t>şi</w:t>
      </w:r>
      <w:proofErr w:type="spellEnd"/>
      <w:r w:rsidRPr="00D7081C">
        <w:rPr>
          <w:rFonts w:ascii="Cambria" w:eastAsia="Arial" w:hAnsi="Cambria" w:cs="Arial"/>
          <w:b/>
          <w:i/>
          <w:sz w:val="24"/>
          <w:szCs w:val="24"/>
        </w:rPr>
        <w:t xml:space="preserve"> </w:t>
      </w:r>
      <w:proofErr w:type="spellStart"/>
      <w:r w:rsidRPr="00D7081C">
        <w:rPr>
          <w:rFonts w:ascii="Cambria" w:eastAsia="Arial" w:hAnsi="Cambria" w:cs="Arial"/>
          <w:b/>
          <w:i/>
          <w:sz w:val="24"/>
          <w:szCs w:val="24"/>
        </w:rPr>
        <w:t>distribuţie</w:t>
      </w:r>
      <w:proofErr w:type="spellEnd"/>
      <w:r w:rsidRPr="00D7081C">
        <w:rPr>
          <w:rFonts w:ascii="Cambria" w:eastAsia="Arial" w:hAnsi="Cambria" w:cs="Arial"/>
          <w:b/>
          <w:i/>
          <w:sz w:val="24"/>
          <w:szCs w:val="24"/>
        </w:rPr>
        <w:t xml:space="preserve"> </w:t>
      </w:r>
      <w:proofErr w:type="spellStart"/>
      <w:r w:rsidRPr="00D7081C">
        <w:rPr>
          <w:rFonts w:ascii="Cambria" w:eastAsia="Arial" w:hAnsi="Cambria" w:cs="Arial"/>
          <w:b/>
          <w:i/>
          <w:sz w:val="24"/>
          <w:szCs w:val="24"/>
        </w:rPr>
        <w:t>pachet</w:t>
      </w:r>
      <w:proofErr w:type="spellEnd"/>
      <w:r w:rsidRPr="00D7081C">
        <w:rPr>
          <w:rFonts w:ascii="Cambria" w:eastAsia="Arial" w:hAnsi="Cambria" w:cs="Arial"/>
          <w:b/>
          <w:i/>
          <w:sz w:val="24"/>
          <w:szCs w:val="24"/>
        </w:rPr>
        <w:t xml:space="preserve"> </w:t>
      </w:r>
      <w:proofErr w:type="spellStart"/>
      <w:r w:rsidRPr="00D7081C">
        <w:rPr>
          <w:rFonts w:ascii="Cambria" w:eastAsia="Arial" w:hAnsi="Cambria" w:cs="Arial"/>
          <w:b/>
          <w:i/>
          <w:sz w:val="24"/>
          <w:szCs w:val="24"/>
        </w:rPr>
        <w:t>alimentar</w:t>
      </w:r>
      <w:proofErr w:type="spellEnd"/>
      <w:r w:rsidRPr="00D7081C">
        <w:rPr>
          <w:rFonts w:ascii="Cambria" w:eastAsia="Arial" w:hAnsi="Cambria" w:cs="Arial"/>
          <w:b/>
          <w:i/>
          <w:sz w:val="24"/>
          <w:szCs w:val="24"/>
        </w:rPr>
        <w:t xml:space="preserve"> </w:t>
      </w:r>
      <w:proofErr w:type="spellStart"/>
      <w:r w:rsidRPr="00D7081C">
        <w:rPr>
          <w:rFonts w:ascii="Cambria" w:eastAsia="Arial" w:hAnsi="Cambria" w:cs="Arial"/>
          <w:b/>
          <w:i/>
          <w:sz w:val="24"/>
          <w:szCs w:val="24"/>
        </w:rPr>
        <w:t>în</w:t>
      </w:r>
      <w:proofErr w:type="spellEnd"/>
      <w:r w:rsidRPr="00D7081C">
        <w:rPr>
          <w:rFonts w:ascii="Cambria" w:eastAsia="Arial" w:hAnsi="Cambria" w:cs="Arial"/>
          <w:b/>
          <w:i/>
          <w:sz w:val="24"/>
          <w:szCs w:val="24"/>
        </w:rPr>
        <w:t xml:space="preserve"> </w:t>
      </w:r>
      <w:proofErr w:type="spellStart"/>
      <w:r w:rsidRPr="00D7081C">
        <w:rPr>
          <w:rFonts w:ascii="Cambria" w:eastAsia="Arial" w:hAnsi="Cambria" w:cs="Arial"/>
          <w:b/>
          <w:i/>
          <w:sz w:val="24"/>
          <w:szCs w:val="24"/>
        </w:rPr>
        <w:t>cadrul</w:t>
      </w:r>
      <w:proofErr w:type="spellEnd"/>
      <w:r w:rsidRPr="00D7081C">
        <w:rPr>
          <w:rFonts w:ascii="Cambria" w:eastAsia="Arial" w:hAnsi="Cambria" w:cs="Arial"/>
          <w:b/>
          <w:i/>
          <w:sz w:val="24"/>
          <w:szCs w:val="24"/>
        </w:rPr>
        <w:t xml:space="preserve"> </w:t>
      </w:r>
      <w:r w:rsidRPr="00D7081C">
        <w:rPr>
          <w:rFonts w:ascii="Cambria" w:eastAsia="Arial" w:hAnsi="Cambria" w:cs="Arial"/>
          <w:b/>
          <w:bCs/>
          <w:i/>
          <w:noProof/>
          <w:sz w:val="24"/>
          <w:szCs w:val="24"/>
        </w:rPr>
        <w:t xml:space="preserve">Programului National “Masa </w:t>
      </w:r>
      <w:r w:rsidRPr="00D7081C">
        <w:rPr>
          <w:rFonts w:ascii="Cambria" w:eastAsia="Arial" w:hAnsi="Cambria" w:cs="Arial"/>
          <w:b/>
          <w:bCs/>
          <w:i/>
          <w:noProof/>
          <w:sz w:val="24"/>
          <w:szCs w:val="24"/>
        </w:rPr>
        <w:lastRenderedPageBreak/>
        <w:t>Sanatoasa” pentru Scoala Profesionala Oglinzi, Program aprobat prin</w:t>
      </w:r>
      <w:r w:rsidRPr="00D7081C">
        <w:rPr>
          <w:rFonts w:ascii="Cambria" w:hAnsi="Cambria" w:cs="Arial"/>
          <w:b/>
          <w:i/>
          <w:noProof/>
          <w:sz w:val="24"/>
          <w:szCs w:val="24"/>
        </w:rPr>
        <w:t xml:space="preserve"> HG nr. 24/2024</w:t>
      </w:r>
      <w:r w:rsidRPr="0013113E">
        <w:rPr>
          <w:rFonts w:ascii="Calibri" w:hAnsi="Calibri" w:cs="Calibri"/>
          <w:sz w:val="24"/>
          <w:szCs w:val="24"/>
          <w:lang w:val="it-IT"/>
        </w:rPr>
        <w:t>”</w:t>
      </w:r>
      <w:r>
        <w:rPr>
          <w:rFonts w:ascii="Calibri" w:hAnsi="Calibri" w:cs="Calibri"/>
          <w:sz w:val="24"/>
          <w:szCs w:val="24"/>
          <w:lang w:val="it-IT"/>
        </w:rPr>
        <w:t xml:space="preserve"> </w:t>
      </w:r>
      <w:r w:rsidRPr="00804C14">
        <w:rPr>
          <w:rFonts w:ascii="Cambria" w:hAnsi="Cambria"/>
          <w:sz w:val="22"/>
          <w:szCs w:val="22"/>
          <w:lang w:val="it-IT"/>
        </w:rPr>
        <w:t xml:space="preserve">în sumă de </w:t>
      </w:r>
      <w:r w:rsidRPr="00804C14">
        <w:rPr>
          <w:rFonts w:ascii="Cambria" w:hAnsi="Cambria"/>
          <w:b/>
          <w:bCs/>
          <w:sz w:val="22"/>
          <w:szCs w:val="22"/>
          <w:lang w:val="it-IT"/>
        </w:rPr>
        <w:t>[valoarea în cifre] [moneda</w:t>
      </w:r>
      <w:r w:rsidRPr="00562674">
        <w:rPr>
          <w:rFonts w:ascii="Cambria" w:hAnsi="Cambria"/>
          <w:b/>
          <w:bCs/>
          <w:sz w:val="22"/>
          <w:szCs w:val="22"/>
          <w:lang w:val="it-IT"/>
        </w:rPr>
        <w:t>] ([valoarea în litere</w:t>
      </w:r>
      <w:proofErr w:type="gramStart"/>
      <w:r w:rsidRPr="00562674">
        <w:rPr>
          <w:rFonts w:ascii="Cambria" w:hAnsi="Cambria"/>
          <w:b/>
          <w:bCs/>
          <w:sz w:val="22"/>
          <w:szCs w:val="22"/>
          <w:lang w:val="it-IT"/>
        </w:rPr>
        <w:t>][</w:t>
      </w:r>
      <w:proofErr w:type="gramEnd"/>
      <w:r w:rsidRPr="00562674">
        <w:rPr>
          <w:rFonts w:ascii="Cambria" w:hAnsi="Cambria"/>
          <w:b/>
          <w:bCs/>
          <w:sz w:val="22"/>
          <w:szCs w:val="22"/>
          <w:lang w:val="it-IT"/>
        </w:rPr>
        <w:t>moneda]), la care se adaugă TVA în valoare de [valoarea în cifre] [moneda] ([valoarea în litere][moneda]), conform prevederilor legale, calculat în baza prețului unitar stabilit, respectiv ……………lei/meniu.</w:t>
      </w:r>
    </w:p>
    <w:p w:rsidR="001C2C64" w:rsidRPr="00562674" w:rsidRDefault="001C2C64" w:rsidP="001C2C64">
      <w:pPr>
        <w:jc w:val="both"/>
        <w:rPr>
          <w:rFonts w:ascii="Cambria" w:hAnsi="Cambria"/>
          <w:sz w:val="22"/>
          <w:szCs w:val="22"/>
          <w:lang w:val="it-IT"/>
        </w:rPr>
      </w:pPr>
    </w:p>
    <w:p w:rsidR="001C2C64" w:rsidRPr="00562674" w:rsidRDefault="001C2C64" w:rsidP="001C2C64">
      <w:pPr>
        <w:jc w:val="both"/>
        <w:rPr>
          <w:rFonts w:ascii="Cambria" w:hAnsi="Cambria"/>
          <w:sz w:val="22"/>
          <w:szCs w:val="22"/>
          <w:lang w:val="it-IT"/>
        </w:rPr>
      </w:pPr>
    </w:p>
    <w:p w:rsidR="001C2C64" w:rsidRPr="00C82133" w:rsidRDefault="001C2C64" w:rsidP="001C2C64">
      <w:pPr>
        <w:jc w:val="both"/>
        <w:rPr>
          <w:rFonts w:ascii="Cambria" w:hAnsi="Cambria"/>
          <w:b/>
          <w:bCs/>
          <w:sz w:val="22"/>
          <w:szCs w:val="22"/>
          <w:lang w:val="it-IT"/>
        </w:rPr>
      </w:pPr>
      <w:r w:rsidRPr="00C82133">
        <w:rPr>
          <w:rFonts w:ascii="Cambria" w:hAnsi="Cambria"/>
          <w:b/>
          <w:bCs/>
          <w:sz w:val="22"/>
          <w:szCs w:val="22"/>
          <w:lang w:val="it-IT"/>
        </w:rPr>
        <w:t>5. Durata contractului</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5.1 – Durata prezentului contract este de la ……….. până la ……………..</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5.2. - Durata prezentului contract se poate prelungi, conform prevederilor cadrului legal aplicabil în domeniul achizițiilor publice. Prelungirea în acest mod a contractului de servicii este condiționată de existenta resurselor financiare alocate cu această destinație.</w:t>
      </w:r>
    </w:p>
    <w:p w:rsidR="001C2C64" w:rsidRPr="00562674" w:rsidRDefault="001C2C64" w:rsidP="001C2C64">
      <w:pPr>
        <w:jc w:val="both"/>
        <w:rPr>
          <w:rFonts w:ascii="Cambria" w:hAnsi="Cambria"/>
          <w:sz w:val="22"/>
          <w:szCs w:val="22"/>
          <w:lang w:val="it-IT"/>
        </w:rPr>
      </w:pPr>
    </w:p>
    <w:p w:rsidR="001C2C64" w:rsidRPr="00562674" w:rsidRDefault="001C2C64" w:rsidP="001C2C64">
      <w:pPr>
        <w:jc w:val="both"/>
        <w:rPr>
          <w:rFonts w:ascii="Cambria" w:hAnsi="Cambria"/>
          <w:b/>
          <w:bCs/>
          <w:sz w:val="22"/>
          <w:szCs w:val="22"/>
          <w:lang w:val="it-IT"/>
        </w:rPr>
      </w:pPr>
      <w:r w:rsidRPr="00562674">
        <w:rPr>
          <w:rFonts w:ascii="Cambria" w:hAnsi="Cambria"/>
          <w:b/>
          <w:bCs/>
          <w:sz w:val="22"/>
          <w:szCs w:val="22"/>
          <w:lang w:val="it-IT"/>
        </w:rPr>
        <w:t>6. Documentele contractului</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6.1 – Documentele contractului sunt:</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a)   Documentația de atribuire (inclusiv Caietul de Sarcini) și anexele acestuia, precum și clarificările publicate de achizitor până la data limită de depunere a ofertelor</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b)  Propunerea Tehnică, precum și răspunsurile la clarificări, transmise de ofertant, după</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data limită de depunere a ofertelor</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c)   Propunerea Financiară, precum și răspunsurile la clarificări, transmise de ofertant, după data limită de depunere a ofertelor</w:t>
      </w:r>
    </w:p>
    <w:p w:rsidR="001C2C64" w:rsidRPr="00804C14" w:rsidRDefault="001C2C64" w:rsidP="001C2C64">
      <w:pPr>
        <w:jc w:val="both"/>
        <w:rPr>
          <w:rFonts w:ascii="Cambria" w:hAnsi="Cambria"/>
          <w:sz w:val="22"/>
          <w:szCs w:val="22"/>
          <w:lang w:val="it-IT"/>
        </w:rPr>
      </w:pPr>
      <w:r w:rsidRPr="00562674">
        <w:rPr>
          <w:rFonts w:ascii="Cambria" w:hAnsi="Cambria"/>
          <w:sz w:val="22"/>
          <w:szCs w:val="22"/>
          <w:lang w:val="it-IT"/>
        </w:rPr>
        <w:t>d)  Alte Anexe: [se vor enumera și  specifica, după caz următoarele documente relevante: Acord de asociere, Contracte cu subcontractanți și anexele acestora, angajamente de susținere de terță parte, etc.]</w:t>
      </w:r>
    </w:p>
    <w:p w:rsidR="001C2C64" w:rsidRPr="00804C14" w:rsidRDefault="001C2C64" w:rsidP="001C2C64">
      <w:pPr>
        <w:jc w:val="both"/>
        <w:rPr>
          <w:rFonts w:ascii="Cambria" w:hAnsi="Cambria"/>
          <w:sz w:val="22"/>
          <w:szCs w:val="22"/>
          <w:lang w:val="it-IT"/>
        </w:rPr>
      </w:pPr>
      <w:r w:rsidRPr="00804C14">
        <w:rPr>
          <w:rFonts w:ascii="Cambria" w:hAnsi="Cambria"/>
          <w:sz w:val="22"/>
          <w:szCs w:val="22"/>
          <w:lang w:val="it-IT"/>
        </w:rPr>
        <w:t>e)   Scrisoarea de Garanție de bună execuție /dovada constituirii garantiei de buna executie, sau prin orice metoda prevazuta de lege – daca este cazul</w:t>
      </w:r>
    </w:p>
    <w:p w:rsidR="001C2C64" w:rsidRPr="00804C14" w:rsidRDefault="001C2C64" w:rsidP="001C2C64">
      <w:pPr>
        <w:jc w:val="both"/>
        <w:rPr>
          <w:rFonts w:ascii="Cambria" w:hAnsi="Cambria"/>
          <w:sz w:val="22"/>
          <w:szCs w:val="22"/>
          <w:lang w:val="it-IT"/>
        </w:rPr>
      </w:pPr>
    </w:p>
    <w:p w:rsidR="001C2C64" w:rsidRPr="00562674" w:rsidRDefault="001C2C64" w:rsidP="001C2C64">
      <w:pPr>
        <w:jc w:val="both"/>
        <w:rPr>
          <w:rFonts w:ascii="Cambria" w:hAnsi="Cambria"/>
          <w:b/>
          <w:bCs/>
          <w:sz w:val="22"/>
          <w:szCs w:val="22"/>
          <w:lang w:val="it-IT"/>
        </w:rPr>
      </w:pPr>
      <w:r w:rsidRPr="00562674">
        <w:rPr>
          <w:rFonts w:ascii="Cambria" w:hAnsi="Cambria"/>
          <w:b/>
          <w:bCs/>
          <w:sz w:val="22"/>
          <w:szCs w:val="22"/>
          <w:lang w:val="it-IT"/>
        </w:rPr>
        <w:t>7.   Obligațiile principale ale Contractantului</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 xml:space="preserve">7.1.      Contractantul are obligația de a presta serviciile prevăzute în contract cu profesionalismul şi promptitudinea cuvenite angajamentului asumat şi în conformitate cu propunerea sa tehnică şi caietul de sarcini respectiv comenzilor emise de Achizitor. </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7.2.      Contractantul are obligația de a supraveghea prestarea serviciilor, de a asigura resursele umane calificate/avizate, materialele, instalațiile, echipamentele şi orice alte asemenea, fie de natură provizorie, fie definitive cerute de şi pentru contract, în măsura în care necesitatea asigurării acestora este prevăzută de normele tehnice respectiv cadrul legal aplicabil în materie, în contract sau se poate deduce în mod rezonabil din contract.</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7.3.      Contractantul se va asigura că produsele preparate și livrate în cadrul serviciilor sale vor respecta principiile care stau la baza unei alimentații sănătoase.</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7.4.    Contractantul este pe deplin responsabil pentru prestarea serviciilor. Totodată este răspunzător atât de siguranța tuturor operațiunilor şi metodelor de prestare utilizate, cât şi de calificarea și pregătirea personalului folosit pe toată durata contractului.</w:t>
      </w:r>
    </w:p>
    <w:p w:rsidR="001C2C64" w:rsidRPr="00C82133" w:rsidRDefault="001C2C64" w:rsidP="001C2C64">
      <w:pPr>
        <w:jc w:val="both"/>
        <w:rPr>
          <w:rFonts w:ascii="Cambria" w:hAnsi="Cambria"/>
          <w:sz w:val="22"/>
          <w:szCs w:val="22"/>
          <w:lang w:val="it-IT"/>
        </w:rPr>
      </w:pPr>
      <w:r w:rsidRPr="00C82133">
        <w:rPr>
          <w:rFonts w:ascii="Cambria" w:hAnsi="Cambria"/>
          <w:sz w:val="22"/>
          <w:szCs w:val="22"/>
          <w:lang w:val="it-IT"/>
        </w:rPr>
        <w:t>7.5.    Contractantul, respectiv subcontractații acestuia au obligația să își mențină și să își reînnoiască toate autorizațiile, acordurile și avizele necesare pentru prestarea serviciilor, așa cum acestea au fost descrise în caietul de sarcini,   în conformitate cu cadrul legal aplicabil în materie.</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7.6.      Contractantul are obligația de a informa permanent achizitorul asupra problemelor ivite cu privire la obiectul prestațiilor.</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7.7.     Contractantul are obligația, în condițiile prezentului contract și ale documentației de atribuire, de a respecta termenele de prestare, conform termenelor impuse prin comenzile emise sau termenele actualizate pe parcursul derulării Contractului.</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7.8.      Pe toată perioada contractuală Contractantul va acorda asistență și suport tehnic privind rezolvarea tuturor aspectelor impuse pentru soluționarea problemelor sesizate de către Achizitor cu privire/legate de activitățile ce fac obiectul contractului.</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lastRenderedPageBreak/>
        <w:t>7.9.    Pe toată perioada de prestare a serviciilor, Contractantul va fi responsabil pentru respectarea legislației în vigoare, în special privind siguranța alimentară, normele sanitar- veterinare, protecția muncii și protecția mediului.</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7.10.   Facturile emise de către Contractant vor fi însoțite de procese verbale de recepție a serviciilor și documentele care atestă efectuarea serviciilor, aprobate de reprezentanții achizitorului.</w:t>
      </w:r>
    </w:p>
    <w:p w:rsidR="001C2C64" w:rsidRPr="00562674" w:rsidRDefault="001C2C64" w:rsidP="001C2C64">
      <w:pPr>
        <w:jc w:val="both"/>
        <w:rPr>
          <w:rFonts w:ascii="Cambria" w:hAnsi="Cambria"/>
          <w:sz w:val="22"/>
          <w:szCs w:val="22"/>
          <w:lang w:val="it-IT"/>
        </w:rPr>
      </w:pPr>
    </w:p>
    <w:p w:rsidR="001C2C64" w:rsidRPr="00562674" w:rsidRDefault="001C2C64" w:rsidP="001C2C64">
      <w:pPr>
        <w:jc w:val="both"/>
        <w:rPr>
          <w:rFonts w:ascii="Cambria" w:hAnsi="Cambria"/>
          <w:b/>
          <w:bCs/>
          <w:sz w:val="22"/>
          <w:szCs w:val="22"/>
          <w:lang w:val="it-IT"/>
        </w:rPr>
      </w:pPr>
      <w:r w:rsidRPr="00562674">
        <w:rPr>
          <w:rFonts w:ascii="Cambria" w:hAnsi="Cambria"/>
          <w:b/>
          <w:bCs/>
          <w:sz w:val="22"/>
          <w:szCs w:val="22"/>
          <w:lang w:val="it-IT"/>
        </w:rPr>
        <w:t>8. Obligațiile principale ale achizitorului</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8.1 Achizitorul  are obligația  emiterii ordinului de incepere  dupa repartizarea sumelor de catre Ministerul Finantelor Publice.</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Achizitorul se obligă să recepționeze şi să plătească prețul convenit în prezentul contract.</w:t>
      </w:r>
    </w:p>
    <w:p w:rsidR="001C2C64" w:rsidRPr="00562674" w:rsidRDefault="001C2C64" w:rsidP="001C2C64">
      <w:pPr>
        <w:jc w:val="both"/>
        <w:rPr>
          <w:rFonts w:ascii="Cambria" w:hAnsi="Cambria"/>
          <w:sz w:val="22"/>
          <w:szCs w:val="22"/>
          <w:lang w:val="it-IT"/>
        </w:rPr>
      </w:pP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8.2 Achizitorul se obligă să recepționeze serviciile în termenul convenit.</w:t>
      </w:r>
    </w:p>
    <w:p w:rsidR="001C2C64" w:rsidRPr="00562674" w:rsidRDefault="001C2C64" w:rsidP="001C2C64">
      <w:pPr>
        <w:jc w:val="both"/>
        <w:rPr>
          <w:rFonts w:ascii="Cambria" w:hAnsi="Cambria"/>
          <w:sz w:val="22"/>
          <w:szCs w:val="22"/>
          <w:lang w:val="it-IT"/>
        </w:rPr>
      </w:pP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8.3 Achizitorul se obligă să plătească prețul serviciilor către Contractant în termenul de 30 zile de la primirea si înregistrarea facturii în baza procesului verbal de recepție a serviciilor</w:t>
      </w:r>
    </w:p>
    <w:p w:rsidR="001C2C64" w:rsidRPr="00562674" w:rsidRDefault="001C2C64" w:rsidP="001C2C64">
      <w:pPr>
        <w:jc w:val="both"/>
        <w:rPr>
          <w:rFonts w:ascii="Cambria" w:hAnsi="Cambria"/>
          <w:sz w:val="22"/>
          <w:szCs w:val="22"/>
          <w:lang w:val="it-IT"/>
        </w:rPr>
      </w:pP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8.4 Dacă achizitorul nu își onorează facturile în termen de 28 zile de la expirarea perioadei convenite, atunci Contractantul are dreptul de a sista prestarea serviciilor. Imediat după ce achizitorul îşi onorează obligațiile, Contractantul va relua prestarea serviciilor respectiv livrarea produselor aferente în 24 ore.</w:t>
      </w:r>
    </w:p>
    <w:p w:rsidR="001C2C64" w:rsidRPr="00562674" w:rsidRDefault="001C2C64" w:rsidP="001C2C64">
      <w:pPr>
        <w:jc w:val="both"/>
        <w:rPr>
          <w:rFonts w:ascii="Cambria" w:hAnsi="Cambria"/>
          <w:sz w:val="22"/>
          <w:szCs w:val="22"/>
          <w:lang w:val="it-IT"/>
        </w:rPr>
      </w:pPr>
    </w:p>
    <w:p w:rsidR="001C2C64" w:rsidRPr="00562674" w:rsidRDefault="001C2C64" w:rsidP="001C2C64">
      <w:pPr>
        <w:jc w:val="both"/>
        <w:rPr>
          <w:rFonts w:ascii="Cambria" w:hAnsi="Cambria"/>
          <w:b/>
          <w:bCs/>
          <w:sz w:val="22"/>
          <w:szCs w:val="22"/>
          <w:lang w:val="it-IT"/>
        </w:rPr>
      </w:pPr>
      <w:r w:rsidRPr="00562674">
        <w:rPr>
          <w:rFonts w:ascii="Cambria" w:hAnsi="Cambria"/>
          <w:b/>
          <w:bCs/>
          <w:sz w:val="22"/>
          <w:szCs w:val="22"/>
          <w:lang w:val="it-IT"/>
        </w:rPr>
        <w:t xml:space="preserve">9. Sancțiuni pentru neîndeplinirea culpabilă a obligațiilor </w:t>
      </w:r>
    </w:p>
    <w:p w:rsidR="001C2C64" w:rsidRPr="00562674" w:rsidRDefault="001C2C64" w:rsidP="001C2C64">
      <w:pPr>
        <w:jc w:val="both"/>
        <w:rPr>
          <w:rFonts w:ascii="Cambria" w:hAnsi="Cambria"/>
          <w:sz w:val="22"/>
          <w:szCs w:val="22"/>
          <w:lang w:val="it-IT"/>
        </w:rPr>
      </w:pPr>
    </w:p>
    <w:p w:rsidR="001C2C64" w:rsidRPr="00562674" w:rsidRDefault="001C2C64" w:rsidP="001C2C64">
      <w:pPr>
        <w:jc w:val="both"/>
        <w:rPr>
          <w:rFonts w:ascii="Cambria" w:hAnsi="Cambria"/>
          <w:sz w:val="22"/>
          <w:szCs w:val="22"/>
          <w:lang w:val="it-IT"/>
        </w:rPr>
      </w:pPr>
      <w:r w:rsidRPr="00804C14">
        <w:rPr>
          <w:rFonts w:ascii="Cambria" w:hAnsi="Cambria"/>
          <w:sz w:val="22"/>
          <w:szCs w:val="22"/>
          <w:lang w:val="it-IT"/>
        </w:rPr>
        <w:t xml:space="preserve">9.1 - În cazul în care, din vina sa exclusivă, Contractantul nu își îndeplinește obligațiile asumate, atunci  Achizitorul  are  dreptul  de  a deduce  din valoarea  obligației  neexecutate sau  executate necorespunzător, dobânda legală penalizatoare prevăzuta la art. 3 alin. </w:t>
      </w:r>
      <w:r w:rsidRPr="00562674">
        <w:rPr>
          <w:rFonts w:ascii="Cambria" w:hAnsi="Cambria"/>
          <w:sz w:val="22"/>
          <w:szCs w:val="22"/>
          <w:lang w:val="it-IT"/>
        </w:rPr>
        <w:t>(21) din Ordonanța Guvernului nr. 13/2011, aprobată prin Legea nr. 43/2012, cu completările ulterioare. Dobânda legală penalizatoare se aplică din valoarea obligației neîndeplinite sau îndeplinite necorespunzător pentru fiecare zi de întârziere, până la îndeplinirea efectivă a obligațiilor.</w:t>
      </w:r>
    </w:p>
    <w:p w:rsidR="001C2C64" w:rsidRPr="00562674" w:rsidRDefault="001C2C64" w:rsidP="001C2C64">
      <w:pPr>
        <w:jc w:val="both"/>
        <w:rPr>
          <w:rFonts w:ascii="Cambria" w:hAnsi="Cambria"/>
          <w:sz w:val="22"/>
          <w:szCs w:val="22"/>
          <w:lang w:val="it-IT"/>
        </w:rPr>
      </w:pP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9.2- În cazul în care, din vina sa exclusiva, achizitorul nu îşi onorează obligațiile în termen de 30 de zile de la emiterea facturii, atunci acestuia ii revine obligația de a plăti dobânda legală penalizatoare aplicată la valoarea plății neefectuate, în conformitate cu art. 4 din Legea nr. 72/2013. Dobânda legală penalizatoare se aplică pentru fiecare zi de întârziere, până la îndeplinirea efectivă a obligațiilor</w:t>
      </w:r>
    </w:p>
    <w:p w:rsidR="001C2C64" w:rsidRPr="00562674" w:rsidRDefault="001C2C64" w:rsidP="001C2C64">
      <w:pPr>
        <w:jc w:val="both"/>
        <w:rPr>
          <w:rFonts w:ascii="Cambria" w:hAnsi="Cambria"/>
          <w:sz w:val="22"/>
          <w:szCs w:val="22"/>
          <w:lang w:val="it-IT"/>
        </w:rPr>
      </w:pP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9.3 Nerespectarea obligațiilor asumate prin prezentul contract de către una dintre părți, în mod culpabil și repetat, dă dreptul părții lezate de a considera contractul reziliat de drept/de a cere rezilierea contractului şi de a pretinde plata de daune-interese.</w:t>
      </w:r>
    </w:p>
    <w:p w:rsidR="001C2C64" w:rsidRPr="00562674" w:rsidRDefault="001C2C64" w:rsidP="001C2C64">
      <w:pPr>
        <w:jc w:val="both"/>
        <w:rPr>
          <w:rFonts w:ascii="Cambria" w:hAnsi="Cambria"/>
          <w:sz w:val="22"/>
          <w:szCs w:val="22"/>
          <w:lang w:val="it-IT"/>
        </w:rPr>
      </w:pPr>
    </w:p>
    <w:p w:rsidR="001C2C64" w:rsidRPr="00562674" w:rsidRDefault="001C2C64" w:rsidP="001C2C64">
      <w:pPr>
        <w:jc w:val="both"/>
        <w:rPr>
          <w:rFonts w:ascii="Cambria" w:hAnsi="Cambria"/>
          <w:b/>
          <w:bCs/>
          <w:sz w:val="22"/>
          <w:szCs w:val="22"/>
          <w:lang w:val="it-IT"/>
        </w:rPr>
      </w:pPr>
      <w:r w:rsidRPr="00562674">
        <w:rPr>
          <w:rFonts w:ascii="Cambria" w:hAnsi="Cambria"/>
          <w:b/>
          <w:bCs/>
          <w:sz w:val="22"/>
          <w:szCs w:val="22"/>
          <w:lang w:val="it-IT"/>
        </w:rPr>
        <w:t>Clauze specifice</w:t>
      </w:r>
    </w:p>
    <w:p w:rsidR="001C2C64" w:rsidRPr="00562674" w:rsidRDefault="001C2C64" w:rsidP="001C2C64">
      <w:pPr>
        <w:jc w:val="both"/>
        <w:rPr>
          <w:rFonts w:ascii="Cambria" w:hAnsi="Cambria"/>
          <w:sz w:val="22"/>
          <w:szCs w:val="22"/>
          <w:lang w:val="it-IT"/>
        </w:rPr>
      </w:pPr>
    </w:p>
    <w:p w:rsidR="001C2C64" w:rsidRPr="00562674" w:rsidRDefault="001C2C64" w:rsidP="001C2C64">
      <w:pPr>
        <w:jc w:val="both"/>
        <w:rPr>
          <w:rFonts w:ascii="Cambria" w:hAnsi="Cambria"/>
          <w:b/>
          <w:bCs/>
          <w:sz w:val="22"/>
          <w:szCs w:val="22"/>
          <w:lang w:val="it-IT"/>
        </w:rPr>
      </w:pPr>
      <w:r w:rsidRPr="00562674">
        <w:rPr>
          <w:rFonts w:ascii="Cambria" w:hAnsi="Cambria"/>
          <w:b/>
          <w:bCs/>
          <w:sz w:val="22"/>
          <w:szCs w:val="22"/>
          <w:lang w:val="it-IT"/>
        </w:rPr>
        <w:t>10. Începerea, finalizarea, întârzierea, sistare</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10.1     (1) Contractantul are obligația de a începe executarea contractului în termen de maxim 2 zile lucrătoare de la data semnării contractului si emiterii ordinului de incepere .Ordinul de incepere al contractului va fi emis dupa repartizarea sumelor de catre Ministerul Finantelor Publice.</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(2) Termenul de prestare a serviciilor este cel dat prin graficul de prestare a serviciilor, stabilit la momentul semnării contractului și actualizat pe parcursul derulării contractului.</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(3)  Termenul  de  livrare  a  comenzilor  emise  de  Achizitor  este  de  cel  indicat  în  cadrul</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comenzilor emise de către acesta din urmă, conform prevederilor caietului de sarcini.</w:t>
      </w:r>
    </w:p>
    <w:p w:rsidR="001C2C64" w:rsidRPr="00562674" w:rsidRDefault="001C2C64" w:rsidP="001C2C64">
      <w:pPr>
        <w:jc w:val="both"/>
        <w:rPr>
          <w:rFonts w:ascii="Cambria" w:hAnsi="Cambria"/>
          <w:sz w:val="22"/>
          <w:szCs w:val="22"/>
          <w:lang w:val="it-IT"/>
        </w:rPr>
      </w:pPr>
    </w:p>
    <w:p w:rsidR="001C2C64" w:rsidRPr="00C20FC5" w:rsidRDefault="001C2C64" w:rsidP="001C2C64">
      <w:pPr>
        <w:jc w:val="both"/>
        <w:rPr>
          <w:rFonts w:ascii="Cambria" w:hAnsi="Cambria"/>
          <w:sz w:val="22"/>
          <w:szCs w:val="22"/>
        </w:rPr>
      </w:pPr>
      <w:proofErr w:type="gramStart"/>
      <w:r w:rsidRPr="00C20FC5">
        <w:rPr>
          <w:rFonts w:ascii="Cambria" w:hAnsi="Cambria"/>
          <w:sz w:val="22"/>
          <w:szCs w:val="22"/>
        </w:rPr>
        <w:t xml:space="preserve">10.2  </w:t>
      </w:r>
      <w:proofErr w:type="spellStart"/>
      <w:r w:rsidRPr="00C20FC5">
        <w:rPr>
          <w:rFonts w:ascii="Cambria" w:hAnsi="Cambria"/>
          <w:sz w:val="22"/>
          <w:szCs w:val="22"/>
        </w:rPr>
        <w:t>În</w:t>
      </w:r>
      <w:proofErr w:type="spellEnd"/>
      <w:proofErr w:type="gramEnd"/>
      <w:r w:rsidRPr="00C20FC5">
        <w:rPr>
          <w:rFonts w:ascii="Cambria" w:hAnsi="Cambria"/>
          <w:sz w:val="22"/>
          <w:szCs w:val="22"/>
        </w:rPr>
        <w:t xml:space="preserve"> </w:t>
      </w:r>
      <w:proofErr w:type="spellStart"/>
      <w:r w:rsidRPr="00C20FC5">
        <w:rPr>
          <w:rFonts w:ascii="Cambria" w:hAnsi="Cambria"/>
          <w:sz w:val="22"/>
          <w:szCs w:val="22"/>
        </w:rPr>
        <w:t>cazul</w:t>
      </w:r>
      <w:proofErr w:type="spellEnd"/>
      <w:r w:rsidRPr="00C20FC5">
        <w:rPr>
          <w:rFonts w:ascii="Cambria" w:hAnsi="Cambria"/>
          <w:sz w:val="22"/>
          <w:szCs w:val="22"/>
        </w:rPr>
        <w:t xml:space="preserve"> in care:</w:t>
      </w:r>
    </w:p>
    <w:p w:rsidR="001C2C64" w:rsidRPr="00562674" w:rsidRDefault="001C2C64" w:rsidP="001C2C64">
      <w:pPr>
        <w:jc w:val="both"/>
        <w:rPr>
          <w:rFonts w:ascii="Cambria" w:hAnsi="Cambria"/>
          <w:sz w:val="22"/>
          <w:szCs w:val="22"/>
          <w:lang w:val="it-IT"/>
        </w:rPr>
      </w:pPr>
      <w:proofErr w:type="spellStart"/>
      <w:proofErr w:type="gramStart"/>
      <w:r w:rsidRPr="008F5EA0">
        <w:rPr>
          <w:rFonts w:ascii="Cambria" w:hAnsi="Cambria"/>
          <w:sz w:val="22"/>
          <w:szCs w:val="22"/>
        </w:rPr>
        <w:lastRenderedPageBreak/>
        <w:t>i</w:t>
      </w:r>
      <w:proofErr w:type="spellEnd"/>
      <w:proofErr w:type="gramEnd"/>
      <w:r w:rsidRPr="008F5EA0">
        <w:rPr>
          <w:rFonts w:ascii="Cambria" w:hAnsi="Cambria"/>
          <w:sz w:val="22"/>
          <w:szCs w:val="22"/>
        </w:rPr>
        <w:t xml:space="preserve">.     </w:t>
      </w:r>
      <w:r w:rsidRPr="00562674">
        <w:rPr>
          <w:rFonts w:ascii="Cambria" w:hAnsi="Cambria"/>
          <w:sz w:val="22"/>
          <w:szCs w:val="22"/>
          <w:lang w:val="it-IT"/>
        </w:rPr>
        <w:t>orice motive de întârziere, ce nu se datorează Contractantului, sau</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ii.</w:t>
      </w:r>
      <w:r w:rsidRPr="00562674">
        <w:rPr>
          <w:rFonts w:ascii="Cambria" w:hAnsi="Cambria"/>
          <w:sz w:val="22"/>
          <w:szCs w:val="22"/>
          <w:lang w:val="it-IT"/>
        </w:rPr>
        <w:tab/>
        <w:t>alte circumstanțe neobișnuite susceptibile de a surveni, altfel decât prin încălcarea contractului de către Contractant,</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îndreptățesc Contractantul de a solicita prelungirea perioadei de prestare a serviciilor sau a oricărei faze a acestora, atunci părțile vor revizui, de comun acord, graficul de prestare.</w:t>
      </w:r>
    </w:p>
    <w:p w:rsidR="001C2C64" w:rsidRPr="00562674" w:rsidRDefault="001C2C64" w:rsidP="001C2C64">
      <w:pPr>
        <w:jc w:val="both"/>
        <w:rPr>
          <w:rFonts w:ascii="Cambria" w:hAnsi="Cambria"/>
          <w:sz w:val="22"/>
          <w:szCs w:val="22"/>
          <w:lang w:val="it-IT"/>
        </w:rPr>
      </w:pP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10.3 Daca pe parcursul îndeplinirii contractului Contractantul nu respecta termenii de prestare respectiv termenele de livrare a meniurilor, acesta are obligația de a notifica acest lucru, in timp util, Achizitorului. Modificarea datei/perioadelor de prestare asumate se face cu acordul parților, prin revizuirea graficului de prestare respectiv a comenzilor aferente.</w:t>
      </w:r>
    </w:p>
    <w:p w:rsidR="001C2C64" w:rsidRPr="00562674" w:rsidRDefault="001C2C64" w:rsidP="001C2C64">
      <w:pPr>
        <w:jc w:val="both"/>
        <w:rPr>
          <w:rFonts w:ascii="Cambria" w:hAnsi="Cambria"/>
          <w:sz w:val="22"/>
          <w:szCs w:val="22"/>
          <w:lang w:val="it-IT"/>
        </w:rPr>
      </w:pP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10.4 În afara cazului în care Achizitorul este de acord cu o prelungire a termenului de prestare, orice întârziere în îndeplinirea contractului din culpa exclusivă a Contractantului dă dreptul Achizitorului de a solicita încetarea de drept a contractului, cu obligarea Contractantului la plata penalităților de întârziere.</w:t>
      </w:r>
    </w:p>
    <w:p w:rsidR="001C2C64" w:rsidRPr="00562674" w:rsidRDefault="001C2C64" w:rsidP="001C2C64">
      <w:pPr>
        <w:jc w:val="both"/>
        <w:rPr>
          <w:rFonts w:ascii="Cambria" w:hAnsi="Cambria"/>
          <w:sz w:val="22"/>
          <w:szCs w:val="22"/>
          <w:lang w:val="it-IT"/>
        </w:rPr>
      </w:pP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 xml:space="preserve">10.5 - Fără a prejudicia dreptul Contractantului prevăzut la art. 9.2, acesta are dreptul de a sista serviciile sau de a diminua ritmul prestării acestora dacă Achizitorul nu plătește facturile în termen de 28 de zile de la expirarea termenului prevăzut la art. 14.2; în acest caz va notifica, în scris acest fapt Achizitorului. </w:t>
      </w:r>
    </w:p>
    <w:p w:rsidR="001C2C64" w:rsidRPr="00562674" w:rsidRDefault="001C2C64" w:rsidP="001C2C64">
      <w:pPr>
        <w:jc w:val="both"/>
        <w:rPr>
          <w:rFonts w:ascii="Cambria" w:hAnsi="Cambria"/>
          <w:sz w:val="22"/>
          <w:szCs w:val="22"/>
          <w:lang w:val="it-IT"/>
        </w:rPr>
      </w:pPr>
    </w:p>
    <w:p w:rsidR="001C2C64" w:rsidRPr="00562674" w:rsidRDefault="001C2C64" w:rsidP="001C2C64">
      <w:pPr>
        <w:jc w:val="both"/>
        <w:rPr>
          <w:rFonts w:ascii="Cambria" w:hAnsi="Cambria"/>
          <w:sz w:val="22"/>
          <w:szCs w:val="22"/>
          <w:lang w:val="it-IT"/>
        </w:rPr>
      </w:pP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11. Recepție, inspecții şi teste</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11.1 Achizitorul sau reprezentantul său are dreptul de a inspecta şi/sau supraveghea prestarea serviciilor, pentru a verifica conformitatea lor cu specificațiile din caietul de sarcini și oferta tehnica.</w:t>
      </w:r>
    </w:p>
    <w:p w:rsidR="001C2C64" w:rsidRPr="00562674" w:rsidRDefault="001C2C64" w:rsidP="001C2C64">
      <w:pPr>
        <w:jc w:val="both"/>
        <w:rPr>
          <w:rFonts w:ascii="Cambria" w:hAnsi="Cambria"/>
          <w:sz w:val="22"/>
          <w:szCs w:val="22"/>
          <w:lang w:val="it-IT"/>
        </w:rPr>
      </w:pP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11.2 Verificările în cadrul recepțiilor se vor face atât în baza documentelor emise de Contractant cât și în Formularelor întocmite, în conformitate cu cadrul legal aplicabil domeniului aferent obiectului contractului.</w:t>
      </w:r>
    </w:p>
    <w:p w:rsidR="001C2C64" w:rsidRPr="00562674" w:rsidRDefault="001C2C64" w:rsidP="001C2C64">
      <w:pPr>
        <w:jc w:val="both"/>
        <w:rPr>
          <w:rFonts w:ascii="Cambria" w:hAnsi="Cambria"/>
          <w:sz w:val="22"/>
          <w:szCs w:val="22"/>
          <w:lang w:val="it-IT"/>
        </w:rPr>
      </w:pP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11.3 Dacă în urma prestării serviciilor, reprezentații achizitorului constată existența unor neconformități, atunci achizitorul are dreptul să respingă recepția serviciilor, iar Contractantul, fără a modifica prețul contractului are obligația, în cel mai scurt timp posibil:</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a) de a reface activitățile/operațiunile aferente; și/sau</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b) de a face toate operațiile necesare suplimentare</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pentru ca activitățile supuse obiectului contractului să fie îndeplinite conform atât cerințelor caietului de sarcini cât și a cerințelor legale valabile la data prestării serviciilor.</w:t>
      </w:r>
    </w:p>
    <w:p w:rsidR="001C2C64" w:rsidRPr="00562674" w:rsidRDefault="001C2C64" w:rsidP="001C2C64">
      <w:pPr>
        <w:jc w:val="both"/>
        <w:rPr>
          <w:rFonts w:ascii="Cambria" w:hAnsi="Cambria"/>
          <w:sz w:val="22"/>
          <w:szCs w:val="22"/>
          <w:lang w:val="it-IT"/>
        </w:rPr>
      </w:pP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11.4 Dreptul achizitorului de a inspecta, verifica şi, dacă este necesar, de a respinge nu va fi limitat sau amânat datorită faptului că activitățile necesare a fi prestate pentru îndeplinirea contractului au fost inspectate şi verificate de Contractant, cu sau fără participarea unui reprezentant al Achizitorului, anterior finalizării/recepției serviciilor.</w:t>
      </w:r>
    </w:p>
    <w:p w:rsidR="001C2C64" w:rsidRPr="00562674" w:rsidRDefault="001C2C64" w:rsidP="001C2C64">
      <w:pPr>
        <w:jc w:val="both"/>
        <w:rPr>
          <w:rFonts w:ascii="Cambria" w:hAnsi="Cambria"/>
          <w:sz w:val="22"/>
          <w:szCs w:val="22"/>
          <w:lang w:val="it-IT"/>
        </w:rPr>
      </w:pPr>
    </w:p>
    <w:p w:rsidR="001C2C64" w:rsidRPr="00F70B21" w:rsidRDefault="001C2C64" w:rsidP="001C2C64">
      <w:pPr>
        <w:jc w:val="both"/>
        <w:rPr>
          <w:rFonts w:ascii="Cambria" w:hAnsi="Cambria"/>
          <w:sz w:val="22"/>
          <w:szCs w:val="22"/>
          <w:lang w:val="it-IT"/>
        </w:rPr>
      </w:pPr>
      <w:r w:rsidRPr="00F70B21">
        <w:rPr>
          <w:rFonts w:ascii="Cambria" w:hAnsi="Cambria"/>
          <w:sz w:val="22"/>
          <w:szCs w:val="22"/>
          <w:lang w:val="it-IT"/>
        </w:rPr>
        <w:t>11.5 Prevederile clauzelor 11.1-11.4 nu îl vor absolvi pe Contractant de obligația asumării răspunderii sau altor obligații prevăzute în contract.</w:t>
      </w:r>
    </w:p>
    <w:p w:rsidR="001C2C64" w:rsidRPr="00F70B21" w:rsidRDefault="001C2C64" w:rsidP="001C2C64">
      <w:pPr>
        <w:jc w:val="both"/>
        <w:rPr>
          <w:rFonts w:ascii="Cambria" w:hAnsi="Cambria"/>
          <w:sz w:val="22"/>
          <w:szCs w:val="22"/>
          <w:lang w:val="it-IT"/>
        </w:rPr>
      </w:pP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12. Prestarea serviciilor şi documentele care însoțesc recepția</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12.1 Contractantul are obligația de a presta serviciile, respectând cerințele caietului de sarcini precum  și a  cadrului  legal  aplicabil activităților  (inclusiv a produselor)  ce  se  supun obiectului contractului, valabil la data prestării serviciilor.</w:t>
      </w:r>
    </w:p>
    <w:p w:rsidR="001C2C64" w:rsidRPr="00562674" w:rsidRDefault="001C2C64" w:rsidP="001C2C64">
      <w:pPr>
        <w:jc w:val="both"/>
        <w:rPr>
          <w:rFonts w:ascii="Cambria" w:hAnsi="Cambria"/>
          <w:sz w:val="22"/>
          <w:szCs w:val="22"/>
          <w:lang w:val="it-IT"/>
        </w:rPr>
      </w:pP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lastRenderedPageBreak/>
        <w:t>12.2 Certificarea de către Contractant a faptului că serviciile au fost prestate conform se face, în baza procesului verbal de recepție a serviciilor, însoțit de documentele prevăzute la punctul 5 din tabelul nr. 4 din caietul de sarcini.</w:t>
      </w:r>
    </w:p>
    <w:p w:rsidR="001C2C64" w:rsidRPr="00562674" w:rsidRDefault="001C2C64" w:rsidP="001C2C64">
      <w:pPr>
        <w:jc w:val="both"/>
        <w:rPr>
          <w:rFonts w:ascii="Cambria" w:hAnsi="Cambria"/>
          <w:sz w:val="22"/>
          <w:szCs w:val="22"/>
          <w:lang w:val="it-IT"/>
        </w:rPr>
      </w:pPr>
    </w:p>
    <w:p w:rsidR="001C2C64" w:rsidRPr="00562674" w:rsidRDefault="001C2C64" w:rsidP="001C2C64">
      <w:pPr>
        <w:jc w:val="both"/>
        <w:rPr>
          <w:rFonts w:ascii="Cambria" w:hAnsi="Cambria"/>
          <w:sz w:val="22"/>
          <w:szCs w:val="22"/>
          <w:lang w:val="it-IT"/>
        </w:rPr>
      </w:pPr>
    </w:p>
    <w:p w:rsidR="001C2C64" w:rsidRPr="00562674" w:rsidRDefault="001C2C64" w:rsidP="001C2C64">
      <w:pPr>
        <w:jc w:val="both"/>
        <w:rPr>
          <w:rFonts w:ascii="Cambria" w:hAnsi="Cambria"/>
          <w:b/>
          <w:bCs/>
          <w:sz w:val="22"/>
          <w:szCs w:val="22"/>
          <w:lang w:val="it-IT"/>
        </w:rPr>
      </w:pPr>
      <w:r w:rsidRPr="00562674">
        <w:rPr>
          <w:rFonts w:ascii="Cambria" w:hAnsi="Cambria"/>
          <w:b/>
          <w:bCs/>
          <w:sz w:val="22"/>
          <w:szCs w:val="22"/>
          <w:lang w:val="it-IT"/>
        </w:rPr>
        <w:t>13. REVIZUIREA ȘI MODIFICAREA CONTRACTULUI ȘI DISPOZIȚII CONEXE</w:t>
      </w:r>
    </w:p>
    <w:p w:rsidR="001C2C64" w:rsidRPr="00562674" w:rsidRDefault="001C2C64" w:rsidP="001C2C64">
      <w:pPr>
        <w:jc w:val="both"/>
        <w:rPr>
          <w:rFonts w:ascii="Cambria" w:hAnsi="Cambria"/>
          <w:sz w:val="22"/>
          <w:szCs w:val="22"/>
          <w:lang w:val="it-IT"/>
        </w:rPr>
      </w:pPr>
    </w:p>
    <w:p w:rsidR="001C2C64" w:rsidRPr="00562674" w:rsidRDefault="001C2C64" w:rsidP="001C2C64">
      <w:pPr>
        <w:jc w:val="both"/>
        <w:rPr>
          <w:rFonts w:ascii="Cambria" w:hAnsi="Cambria"/>
          <w:b/>
          <w:bCs/>
          <w:sz w:val="22"/>
          <w:szCs w:val="22"/>
          <w:lang w:val="it-IT"/>
        </w:rPr>
      </w:pPr>
      <w:r w:rsidRPr="00562674">
        <w:rPr>
          <w:rFonts w:ascii="Cambria" w:hAnsi="Cambria"/>
          <w:b/>
          <w:bCs/>
          <w:sz w:val="22"/>
          <w:szCs w:val="22"/>
          <w:lang w:val="it-IT"/>
        </w:rPr>
        <w:t>13.1. Modificarea prețului contractului</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(1)   Pentru serviciile prestate, plățile datorate de Achizitor Contractantului sunt cele declarate în propunerea financiară, anexă la prezentul contract, calculate în raport de volumul serviciilor prestate respectiv de numărul meniurilor livrate și recepționate de Achizitor</w:t>
      </w:r>
    </w:p>
    <w:p w:rsidR="001C2C64" w:rsidRPr="00562674" w:rsidRDefault="001C2C64" w:rsidP="001C2C64">
      <w:pPr>
        <w:jc w:val="both"/>
        <w:rPr>
          <w:rFonts w:ascii="Cambria" w:hAnsi="Cambria"/>
          <w:sz w:val="22"/>
          <w:szCs w:val="22"/>
          <w:lang w:val="it-IT"/>
        </w:rPr>
      </w:pP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 xml:space="preserve">(2) – Prețul unitar ale propunerii financiare în baza căreia s-a atribuit prezentul contract nu poate face obiectul modificării, pe toată durata de derulare a contractului. </w:t>
      </w:r>
    </w:p>
    <w:p w:rsidR="001C2C64" w:rsidRPr="00562674" w:rsidRDefault="001C2C64" w:rsidP="001C2C64">
      <w:pPr>
        <w:jc w:val="both"/>
        <w:rPr>
          <w:rFonts w:ascii="Cambria" w:hAnsi="Cambria"/>
          <w:sz w:val="22"/>
          <w:szCs w:val="22"/>
          <w:lang w:val="it-IT"/>
        </w:rPr>
      </w:pPr>
    </w:p>
    <w:p w:rsidR="001C2C64" w:rsidRPr="00C82133" w:rsidRDefault="001C2C64" w:rsidP="001C2C64">
      <w:pPr>
        <w:jc w:val="both"/>
        <w:rPr>
          <w:rFonts w:ascii="Cambria" w:hAnsi="Cambria"/>
          <w:sz w:val="22"/>
          <w:szCs w:val="22"/>
          <w:lang w:val="it-IT"/>
        </w:rPr>
      </w:pPr>
      <w:r w:rsidRPr="00C82133">
        <w:rPr>
          <w:rFonts w:ascii="Cambria" w:hAnsi="Cambria"/>
          <w:sz w:val="22"/>
          <w:szCs w:val="22"/>
          <w:lang w:val="it-IT"/>
        </w:rPr>
        <w:t>13.2. Modificările contractuale</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(1)</w:t>
      </w:r>
      <w:r w:rsidRPr="00562674">
        <w:rPr>
          <w:rFonts w:ascii="Cambria" w:hAnsi="Cambria"/>
          <w:sz w:val="22"/>
          <w:szCs w:val="22"/>
          <w:lang w:val="it-IT"/>
        </w:rPr>
        <w:tab/>
        <w:t>Părțile  au  dreptul,  pe  durata  perioadei  de  valabilitate  a  Contractului,  de  a  conveni modificarea și/sau completarea clauzelor acestuia, fără organizarea unei noi proceduri de atribuire, cu acordul Părților, fără a afecta caracterul general al Contractului, în limitele dispozițiilor prevăzute de art. 221-222 din Legea nr. 98/2016, coroborate cu prevederile referitoare la modificări contractuale din  HG nr. 395/2016  (art. 164).</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(2)</w:t>
      </w:r>
      <w:r w:rsidRPr="00562674">
        <w:rPr>
          <w:rFonts w:ascii="Cambria" w:hAnsi="Cambria"/>
          <w:sz w:val="22"/>
          <w:szCs w:val="22"/>
          <w:lang w:val="it-IT"/>
        </w:rPr>
        <w:tab/>
        <w:t>Modificările nesubstanțiale astfel cum sunt stabilite de cadrul legal aplicabil în materia achizițiilor publice   sunt singurele modificări ale Contractului care pot fi făcute fără organizarea unei noi proceduri de atribuire.</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(3)</w:t>
      </w:r>
      <w:r w:rsidRPr="00562674">
        <w:rPr>
          <w:rFonts w:ascii="Cambria" w:hAnsi="Cambria"/>
          <w:sz w:val="22"/>
          <w:szCs w:val="22"/>
          <w:lang w:val="it-IT"/>
        </w:rPr>
        <w:tab/>
        <w:t>Modificările contractuale, astfel cum sunt stabilite la clauzele 13.2  alin .  (1)  și  (2) , nu trebuie să afecteze, în nici un caz și în nici un fel, rezultatul procedurii de achiziție publică aplicate pentru atribuirea prezentului contract, prin anularea sau diminuarea avantajului competitiv pe baza căruia Contractantul a fost declarat câștigător în cadrul procedurii de atribuire.</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(4)        În orice situație, o modificare nesubstanțială adusă Contractului, pentru a fi adoptată trebuie să fie motivată și acceptată de către Achizitor prealabil, prin analizarea și încadrarea circumstanțelor care determină modificarea, conform Instrucțiunii ANAP nr. 1/2021 privind modificările contractului de achiziție publică .</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(5)</w:t>
      </w:r>
      <w:r w:rsidRPr="00562674">
        <w:rPr>
          <w:rFonts w:ascii="Cambria" w:hAnsi="Cambria"/>
          <w:sz w:val="22"/>
          <w:szCs w:val="22"/>
          <w:lang w:val="it-IT"/>
        </w:rPr>
        <w:tab/>
        <w:t>În aplicarea prevederilor clauzelor, Contractantul este obligat să notifice Achizitorul, cu cel puțin 5 zile lucrătoare înainte, cu privire la orice situație care poate impune modificarea contractului de achiziție publică inclusiv a documentelor contractului. Notificarea trebuie să prezinte explicit și detaliat modificarea propusă și modul în care aceasta intervine asupra prezentului contract de servicii.</w:t>
      </w:r>
    </w:p>
    <w:p w:rsidR="001C2C64" w:rsidRPr="00562674" w:rsidRDefault="001C2C64" w:rsidP="001C2C64">
      <w:pPr>
        <w:jc w:val="both"/>
        <w:rPr>
          <w:rFonts w:ascii="Cambria" w:hAnsi="Cambria"/>
          <w:sz w:val="22"/>
          <w:szCs w:val="22"/>
          <w:lang w:val="it-IT"/>
        </w:rPr>
      </w:pP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13.3. Modificarea contractului prin revizuire</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(1) Revizuirea prezentului Contract se realizează ca urmare a evaluării activităților, rezultatelor și performanțelor Contractantului în cadrul Contractului. Modificarea Contractului prin revizuire intervine cu scopul atingerii obiectului Contractului, care constă în Serviciile pe care Contractantul se obligă să le presteze în conformitate cu prevederile din prezentul Contract, cu dispozițiile legale, aprobările și standardele tehnice, profesionale și de calitate în vigoare și conform cerințelor din Caietul de Sarcini precum și a celorlalte anexe ale Contractului, care fac parte integrantă din Contract, prin revizuirea datelor de intrare aferente caietului de sarcini și utilizate în derularea Contractului, respectiv revizuirea activităților și/sau performanțelor stabilite în acesta</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(2) Contractul poate fi modificat și atunci când devine necesară achiziționarea de la Contractant</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 xml:space="preserve">a unor servicii suplimentare, inclusiv Produse ce intervin în prestarea serviciilor, care nu au fost incluse în Contract, dar care au devenit strict necesare în vederea îndeplinirii acestuia și trebuie achiziționate de la Contractant întrucât schimbarea acestuia nu poate fi realizată din motive </w:t>
      </w:r>
      <w:r w:rsidRPr="00562674">
        <w:rPr>
          <w:rFonts w:ascii="Cambria" w:hAnsi="Cambria"/>
          <w:sz w:val="22"/>
          <w:szCs w:val="22"/>
          <w:lang w:val="it-IT"/>
        </w:rPr>
        <w:lastRenderedPageBreak/>
        <w:t>economice sau tehnice, legate, în principal, de cerințe privind interschimbabilitatea sau interoperabilitatea cu Activitățile deja incluse în Contract și cu serviciile deja prestate în cadrul Contractului, iar schimbarea Contractantului cauzează Achizitorului dificultăți semnificative, materializate inclusiv prin creșterea semnificativă a costurilor.</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 xml:space="preserve">(3) Orice modificare a prezentului contract se va efectua prin încheierea unui act adițional în acest sens. </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(4) Prin excepție de la alin. (3), nu se impune încheierea unui act adițional la acest contract în cazul în care Achizitorul consideră necesar a modifica graficul de prestare a serviciilor (fără a modifica prețul unitar al serviciilor), această modificare fiind considerată o modificare nesubstanțială a contractului, prin „adaptare la context practic”.</w:t>
      </w:r>
    </w:p>
    <w:p w:rsidR="001C2C64" w:rsidRPr="00562674" w:rsidRDefault="001C2C64" w:rsidP="001C2C64">
      <w:pPr>
        <w:jc w:val="both"/>
        <w:rPr>
          <w:rFonts w:ascii="Cambria" w:hAnsi="Cambria"/>
          <w:sz w:val="22"/>
          <w:szCs w:val="22"/>
          <w:lang w:val="it-IT"/>
        </w:rPr>
      </w:pPr>
    </w:p>
    <w:p w:rsidR="001C2C64" w:rsidRPr="00562674" w:rsidRDefault="001C2C64" w:rsidP="001C2C64">
      <w:pPr>
        <w:jc w:val="both"/>
        <w:rPr>
          <w:rFonts w:ascii="Cambria" w:hAnsi="Cambria"/>
          <w:sz w:val="22"/>
          <w:szCs w:val="22"/>
          <w:lang w:val="it-IT"/>
        </w:rPr>
      </w:pP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14. Forța majoră</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14.1 Forța majoră este constatată de o autoritate competentă.</w:t>
      </w:r>
    </w:p>
    <w:p w:rsidR="001C2C64" w:rsidRPr="00562674" w:rsidRDefault="001C2C64" w:rsidP="001C2C64">
      <w:pPr>
        <w:jc w:val="both"/>
        <w:rPr>
          <w:rFonts w:ascii="Cambria" w:hAnsi="Cambria"/>
          <w:sz w:val="22"/>
          <w:szCs w:val="22"/>
          <w:lang w:val="it-IT"/>
        </w:rPr>
      </w:pPr>
    </w:p>
    <w:p w:rsidR="001C2C64" w:rsidRPr="00C82133" w:rsidRDefault="001C2C64" w:rsidP="001C2C64">
      <w:pPr>
        <w:jc w:val="both"/>
        <w:rPr>
          <w:rFonts w:ascii="Cambria" w:hAnsi="Cambria"/>
          <w:sz w:val="22"/>
          <w:szCs w:val="22"/>
          <w:lang w:val="it-IT"/>
        </w:rPr>
      </w:pPr>
      <w:r w:rsidRPr="00C82133">
        <w:rPr>
          <w:rFonts w:ascii="Cambria" w:hAnsi="Cambria"/>
          <w:sz w:val="22"/>
          <w:szCs w:val="22"/>
          <w:lang w:val="it-IT"/>
        </w:rPr>
        <w:t>14.2  Forța  majoră  exonerează  pârțile  contractante  de  îndeplinirea  obligațiilor  asumate  prin</w:t>
      </w:r>
    </w:p>
    <w:p w:rsidR="001C2C64" w:rsidRPr="00C82133" w:rsidRDefault="001C2C64" w:rsidP="001C2C64">
      <w:pPr>
        <w:jc w:val="both"/>
        <w:rPr>
          <w:rFonts w:ascii="Cambria" w:hAnsi="Cambria"/>
          <w:sz w:val="22"/>
          <w:szCs w:val="22"/>
          <w:lang w:val="it-IT"/>
        </w:rPr>
      </w:pPr>
      <w:r w:rsidRPr="00C82133">
        <w:rPr>
          <w:rFonts w:ascii="Cambria" w:hAnsi="Cambria"/>
          <w:sz w:val="22"/>
          <w:szCs w:val="22"/>
          <w:lang w:val="it-IT"/>
        </w:rPr>
        <w:t>prezentul contract, pe toată perioada în care aceasta acționează.</w:t>
      </w:r>
    </w:p>
    <w:p w:rsidR="001C2C64" w:rsidRPr="00C82133" w:rsidRDefault="001C2C64" w:rsidP="001C2C64">
      <w:pPr>
        <w:jc w:val="both"/>
        <w:rPr>
          <w:rFonts w:ascii="Cambria" w:hAnsi="Cambria"/>
          <w:sz w:val="22"/>
          <w:szCs w:val="22"/>
          <w:lang w:val="it-IT"/>
        </w:rPr>
      </w:pPr>
    </w:p>
    <w:p w:rsidR="001C2C64" w:rsidRPr="00C82133" w:rsidRDefault="001C2C64" w:rsidP="001C2C64">
      <w:pPr>
        <w:jc w:val="both"/>
        <w:rPr>
          <w:rFonts w:ascii="Cambria" w:hAnsi="Cambria"/>
          <w:sz w:val="22"/>
          <w:szCs w:val="22"/>
          <w:lang w:val="it-IT"/>
        </w:rPr>
      </w:pPr>
      <w:r w:rsidRPr="00C82133">
        <w:rPr>
          <w:rFonts w:ascii="Cambria" w:hAnsi="Cambria"/>
          <w:sz w:val="22"/>
          <w:szCs w:val="22"/>
          <w:lang w:val="it-IT"/>
        </w:rPr>
        <w:t>14.3 Îndeplinirea contractului va fi suspendată în perioada de acțiune a forței majore, dar fără a</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prejudicia drepturile ce li se cuveneau părților până la apariția acesteia.</w:t>
      </w:r>
    </w:p>
    <w:p w:rsidR="001C2C64" w:rsidRPr="00562674" w:rsidRDefault="001C2C64" w:rsidP="001C2C64">
      <w:pPr>
        <w:jc w:val="both"/>
        <w:rPr>
          <w:rFonts w:ascii="Cambria" w:hAnsi="Cambria"/>
          <w:sz w:val="22"/>
          <w:szCs w:val="22"/>
          <w:lang w:val="it-IT"/>
        </w:rPr>
      </w:pP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14.4 Partea contractantă care invocă forța majoră are obligația de a notifica celeilalte părți, imediat şi în mod complet, producerea acesteia şi să ia orice măsuri care îi stau la dispoziție în vederea limitării consecințelor.</w:t>
      </w:r>
    </w:p>
    <w:p w:rsidR="001C2C64" w:rsidRPr="00562674" w:rsidRDefault="001C2C64" w:rsidP="001C2C64">
      <w:pPr>
        <w:jc w:val="both"/>
        <w:rPr>
          <w:rFonts w:ascii="Cambria" w:hAnsi="Cambria"/>
          <w:sz w:val="22"/>
          <w:szCs w:val="22"/>
          <w:lang w:val="it-IT"/>
        </w:rPr>
      </w:pP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14.5 Partea contractantă care invocă forța majoră are obligația de a notifica celeilalte pârți încetarea cauzei acesteia în maximum 15 zile de la încetare.</w:t>
      </w:r>
    </w:p>
    <w:p w:rsidR="001C2C64" w:rsidRPr="00562674" w:rsidRDefault="001C2C64" w:rsidP="001C2C64">
      <w:pPr>
        <w:jc w:val="both"/>
        <w:rPr>
          <w:rFonts w:ascii="Cambria" w:hAnsi="Cambria"/>
          <w:sz w:val="22"/>
          <w:szCs w:val="22"/>
          <w:lang w:val="it-IT"/>
        </w:rPr>
      </w:pP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14.6 Dacă forța majoră acționează sau se estimează că va acționa o perioadă mai mare de 6 luni, fiecare parte va avea dreptul să notifice celeilalte părți încetarea de drept a prezentului contract, fără ca vreuna din părți să poată pretinde celeilalte daune-interese.</w:t>
      </w:r>
    </w:p>
    <w:p w:rsidR="001C2C64" w:rsidRPr="00562674" w:rsidRDefault="001C2C64" w:rsidP="001C2C64">
      <w:pPr>
        <w:jc w:val="both"/>
        <w:rPr>
          <w:rFonts w:ascii="Cambria" w:hAnsi="Cambria"/>
          <w:sz w:val="22"/>
          <w:szCs w:val="22"/>
          <w:lang w:val="it-IT"/>
        </w:rPr>
      </w:pPr>
    </w:p>
    <w:p w:rsidR="001C2C64" w:rsidRPr="00562674" w:rsidRDefault="001C2C64" w:rsidP="001C2C64">
      <w:pPr>
        <w:jc w:val="both"/>
        <w:rPr>
          <w:rFonts w:ascii="Cambria" w:hAnsi="Cambria"/>
          <w:sz w:val="22"/>
          <w:szCs w:val="22"/>
          <w:lang w:val="it-IT"/>
        </w:rPr>
      </w:pPr>
    </w:p>
    <w:p w:rsidR="001C2C64" w:rsidRPr="00562674" w:rsidRDefault="001C2C64" w:rsidP="001C2C64">
      <w:pPr>
        <w:jc w:val="both"/>
        <w:rPr>
          <w:rFonts w:ascii="Cambria" w:hAnsi="Cambria"/>
          <w:b/>
          <w:bCs/>
          <w:sz w:val="22"/>
          <w:szCs w:val="22"/>
          <w:lang w:val="it-IT"/>
        </w:rPr>
      </w:pPr>
      <w:r w:rsidRPr="00562674">
        <w:rPr>
          <w:rFonts w:ascii="Cambria" w:hAnsi="Cambria"/>
          <w:b/>
          <w:bCs/>
          <w:sz w:val="22"/>
          <w:szCs w:val="22"/>
          <w:lang w:val="it-IT"/>
        </w:rPr>
        <w:t>15. CAZURI SPECIFICE DE ÎNCETARE A CONTRACTULUI</w:t>
      </w:r>
    </w:p>
    <w:p w:rsidR="001C2C64" w:rsidRPr="00562674" w:rsidRDefault="001C2C64" w:rsidP="001C2C64">
      <w:pPr>
        <w:jc w:val="both"/>
        <w:rPr>
          <w:rFonts w:ascii="Cambria" w:hAnsi="Cambria"/>
          <w:sz w:val="22"/>
          <w:szCs w:val="22"/>
          <w:lang w:val="it-IT"/>
        </w:rPr>
      </w:pP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15.1.    Prezentul Contract poate înceta, prin:</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(a)     executarea corespunzătoare a obligațiilor conform dispozițiilor prezentului Contract,</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(b)     acordul de voință al Părților,</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(c)</w:t>
      </w:r>
      <w:r w:rsidRPr="00562674">
        <w:rPr>
          <w:rFonts w:ascii="Cambria" w:hAnsi="Cambria"/>
          <w:sz w:val="22"/>
          <w:szCs w:val="22"/>
          <w:lang w:val="it-IT"/>
        </w:rPr>
        <w:tab/>
        <w:t>rezilierea unilaterală de către o Parte în cazul îndeplinirii în mod necorespunzător sau neîndeplinirii obligațiilor contractuale de către cealaltă Parte contractantă precum și în cazurile expres menționate în prezentul Contract,</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 xml:space="preserve">(d)     imposibilitatea fortuită de executare. </w:t>
      </w:r>
    </w:p>
    <w:p w:rsidR="001C2C64" w:rsidRPr="00562674" w:rsidRDefault="001C2C64" w:rsidP="001C2C64">
      <w:pPr>
        <w:jc w:val="both"/>
        <w:rPr>
          <w:rFonts w:ascii="Cambria" w:hAnsi="Cambria"/>
          <w:sz w:val="22"/>
          <w:szCs w:val="22"/>
          <w:lang w:val="it-IT"/>
        </w:rPr>
      </w:pP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15.2. - Achizitorul își rezervă dreptul de a rezilia Contractul, cu efecte depline, printr-o notificare scrisă adresată Contractantului, cu respectarea unui termen de 15 zile, fără a mai fi necesară îndeplinirea vreunei formalități prealabile și fără a mai fi necesară intervenția vreunei instanțe judecătorești și/sau arbitrale, în oricare dintre situațiile următoare, dar nelimitându-se la acestea, Contractantul nefiind îndreptățit să pretindă nicio sumă reprezentând daune sau alte prejudicii, atunci când:</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 xml:space="preserve">(a) Contractantul nu-și îndeplinește obligațiile esențiale, conform prevederilor Contractului; </w:t>
      </w:r>
    </w:p>
    <w:p w:rsidR="001C2C64" w:rsidRPr="00C82133" w:rsidRDefault="001C2C64" w:rsidP="001C2C64">
      <w:pPr>
        <w:jc w:val="both"/>
        <w:rPr>
          <w:rFonts w:ascii="Cambria" w:hAnsi="Cambria"/>
          <w:sz w:val="22"/>
          <w:szCs w:val="22"/>
          <w:lang w:val="it-IT"/>
        </w:rPr>
      </w:pPr>
      <w:r w:rsidRPr="00C82133">
        <w:rPr>
          <w:rFonts w:ascii="Cambria" w:hAnsi="Cambria"/>
          <w:sz w:val="22"/>
          <w:szCs w:val="22"/>
          <w:lang w:val="it-IT"/>
        </w:rPr>
        <w:lastRenderedPageBreak/>
        <w:t>(b) Contractantul nu se conformează, în perioada de timp rezonabilă, conform notificării emise de către Achizitor, prin care i se solicită remedierea neconformităților precum și executarea sau neexecutarea obligațiilor din prezentul Contract, care afectează în mod grav  executarea  în  mod  corespunzător  și  la  termen  a  obligațiilor  contractuale  ale Contractantului;</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(c)  Contractantul    refuză    sau    omite    în    mod    repetat    să    aducă    la    îndeplinire</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dispozițiile/notificările emise de către Achizitor în condițiile prezentului Contract;</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 xml:space="preserve">(d) Contractantul   face   obiectul   unei   proceduri   de   insolvență,   lichidare,   dizolvare, administrare/supraveghere judiciară sau se află sub controlul unei autorități, a încheiat o înțelegere cu creditorii privind plata datoriilor, și-a suspendat/încetat activitatea sau se află într-o situație asemănătoare, care rezultă dintr-o procedură similară reglementată de legislația sau reglementările stabilite la nivel național, cu  excepția cazului în care Achizitorul își rezervă dreptul de a nu rezilia Contractul cu Contractantul împotriva căruia s-a deschis procedura generală de insolvență, atunci când, pe baza informațiilor și/sau documentelor prezentate de Executant, stabilește că acesta are capacitatea de a executa prezentul Contractul de achiziție publică de servicii, astfel cum este detaliat în prezentul contract și în anexele sale </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(e) Contractantul subcontractează o parte a serviciilor ce fac obiectul prezentului contract, fără a avea în prealabil acordul scris al Achizitorului;</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(f)  Contractantul adoptă la nivelul prestării serviciilor modificări ce nu sunt avizate prealabil</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de Achizitor;</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(g) Contractantul se află într-o situație de conflict de interese, iar această situație nu poate fi remediată în mod efectiv prin alte măsuri mai puțin severe;</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(h) Contractantul a fost condamnat pentru o infracțiune în legătură cu exercitarea profesiei printr-o hotărâre judecătorească definitivă;</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(i) Are loc orice modificarea organizațională care implică o schimbare cu privire la personalitatea juridică, natura sau controlul Contractantului, cu excepția situației în care asemenea modificări sunt realizate prin Act Adițional la prezentul Contract;</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(j) Se  constată  apariția  oricărei  alte  incapacități  legale  care  să  împiedice  executarea Contractului;</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 xml:space="preserve">(k)  Contractantul eșuează în a furniza/menține/prelungi/reîntregi/completa garanțiile ori asigurările solicitate prin prezentul contract sau persoana care furnizează garanția ori asigurarea nu este în măsură să-și îndeplinească obligațiile la care s-a angajat în raport cu prezentul contract; </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(l)Contractantul eșuează în a menține/prelungi acordurile și avizele solicitate prin caietul de sarcini, necesare pentru realizarea activităților contractului, conform cadrului legal aplicabil domeniului corespunzător obiectului contractului;</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(m) Contractantul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Lucrărilor care fac obiectul Contractului, fapt constatat ulterior angajării prezentului contract printr-o decizie a Curții de Justiție a Uniunii Europene;</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(n) la momentul atribuirii Contractului, fie Contractantul se afla în situația de a fi fost condamnat, prin hotărâre definitivă a unei instanțe judecătorești, fie persoana, care este membru al organului de administrare, de conducere sau de supraveghere al Contractantului   ori are putere de reprezentare, de decizie sau de control în cadrul acestuia, se afla în situația de a fi fost condamnată printr-o hotărâre definitivă pentru comiterea uneia dintre următoarele infracțiuni:</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i.      constituirea unui grup infracțional organizat, astfel cum este prevăzut prin art. 367 din Legea nr. 286/2009 privind Codul penal, cu modificările și completările ulterioare, sau prin dispozițiile corespunzătoare ale legislației penale a statului în care Contractantul, ca operator economic, a fost condamnat,</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ii.      infracțiuni de corupție, astfel cum este prevăzut prin  art. 289-294 din Legea</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286/2009, cu modificările și completările ulterioare, și infracțiuni asimilate infracțiunilor de corupție, astfel cum este prevăzut prin art. 10-13 din Legea</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lastRenderedPageBreak/>
        <w:t>78/2000 pentru prevenirea, descoperirea și sancționarea faptelor de corupție,  cu  modificările  și completările ulterioare, sau prin dispozițiile corespunzătoare ale legislației penale a statului în care Contractantul, ca operator economic, a fost condamnat,</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iii.</w:t>
      </w:r>
      <w:r w:rsidRPr="00562674">
        <w:rPr>
          <w:rFonts w:ascii="Cambria" w:hAnsi="Cambria"/>
          <w:sz w:val="22"/>
          <w:szCs w:val="22"/>
          <w:lang w:val="it-IT"/>
        </w:rPr>
        <w:tab/>
        <w:t>infracțiuni împotriva intereselor financiare ale Uniunii Europene, astfel cum este prevăzut prin  art. 18^1-18^5 din Legea nr. 78/2000, cu modificările și completările ulterioare, sau prin dispozițiile corespunzătoare ale legislației penale a statului în care Contractantul, ca operator economic, a fost condamnat,</w:t>
      </w:r>
    </w:p>
    <w:p w:rsidR="001C2C64" w:rsidRPr="00F70B21" w:rsidRDefault="001C2C64" w:rsidP="001C2C64">
      <w:pPr>
        <w:jc w:val="both"/>
        <w:rPr>
          <w:rFonts w:ascii="Cambria" w:hAnsi="Cambria"/>
          <w:sz w:val="22"/>
          <w:szCs w:val="22"/>
        </w:rPr>
      </w:pPr>
      <w:r w:rsidRPr="008F5EA0">
        <w:rPr>
          <w:rFonts w:ascii="Cambria" w:hAnsi="Cambria"/>
          <w:sz w:val="22"/>
          <w:szCs w:val="22"/>
        </w:rPr>
        <w:t xml:space="preserve">iv.      </w:t>
      </w:r>
      <w:proofErr w:type="spellStart"/>
      <w:proofErr w:type="gramStart"/>
      <w:r w:rsidRPr="008F5EA0">
        <w:rPr>
          <w:rFonts w:ascii="Cambria" w:hAnsi="Cambria"/>
          <w:sz w:val="22"/>
          <w:szCs w:val="22"/>
        </w:rPr>
        <w:t>acte</w:t>
      </w:r>
      <w:proofErr w:type="spellEnd"/>
      <w:proofErr w:type="gramEnd"/>
      <w:r w:rsidRPr="008F5EA0">
        <w:rPr>
          <w:rFonts w:ascii="Cambria" w:hAnsi="Cambria"/>
          <w:sz w:val="22"/>
          <w:szCs w:val="22"/>
        </w:rPr>
        <w:t xml:space="preserve"> de </w:t>
      </w:r>
      <w:proofErr w:type="spellStart"/>
      <w:r w:rsidRPr="008F5EA0">
        <w:rPr>
          <w:rFonts w:ascii="Cambria" w:hAnsi="Cambria"/>
          <w:sz w:val="22"/>
          <w:szCs w:val="22"/>
        </w:rPr>
        <w:t>terorism</w:t>
      </w:r>
      <w:proofErr w:type="spellEnd"/>
      <w:r w:rsidRPr="008F5EA0">
        <w:rPr>
          <w:rFonts w:ascii="Cambria" w:hAnsi="Cambria"/>
          <w:sz w:val="22"/>
          <w:szCs w:val="22"/>
        </w:rPr>
        <w:t xml:space="preserve">, </w:t>
      </w:r>
      <w:proofErr w:type="spellStart"/>
      <w:r w:rsidRPr="008F5EA0">
        <w:rPr>
          <w:rFonts w:ascii="Cambria" w:hAnsi="Cambria"/>
          <w:sz w:val="22"/>
          <w:szCs w:val="22"/>
        </w:rPr>
        <w:t>astfel</w:t>
      </w:r>
      <w:proofErr w:type="spellEnd"/>
      <w:r w:rsidRPr="008F5EA0">
        <w:rPr>
          <w:rFonts w:ascii="Cambria" w:hAnsi="Cambria"/>
          <w:sz w:val="22"/>
          <w:szCs w:val="22"/>
        </w:rPr>
        <w:t xml:space="preserve"> cum </w:t>
      </w:r>
      <w:proofErr w:type="spellStart"/>
      <w:r w:rsidRPr="008F5EA0">
        <w:rPr>
          <w:rFonts w:ascii="Cambria" w:hAnsi="Cambria"/>
          <w:sz w:val="22"/>
          <w:szCs w:val="22"/>
        </w:rPr>
        <w:t>este</w:t>
      </w:r>
      <w:proofErr w:type="spellEnd"/>
      <w:r w:rsidRPr="008F5EA0">
        <w:rPr>
          <w:rFonts w:ascii="Cambria" w:hAnsi="Cambria"/>
          <w:sz w:val="22"/>
          <w:szCs w:val="22"/>
        </w:rPr>
        <w:t xml:space="preserve"> </w:t>
      </w:r>
      <w:proofErr w:type="spellStart"/>
      <w:r w:rsidRPr="008F5EA0">
        <w:rPr>
          <w:rFonts w:ascii="Cambria" w:hAnsi="Cambria"/>
          <w:sz w:val="22"/>
          <w:szCs w:val="22"/>
        </w:rPr>
        <w:t>prevăzut</w:t>
      </w:r>
      <w:proofErr w:type="spellEnd"/>
      <w:r w:rsidRPr="008F5EA0">
        <w:rPr>
          <w:rFonts w:ascii="Cambria" w:hAnsi="Cambria"/>
          <w:sz w:val="22"/>
          <w:szCs w:val="22"/>
        </w:rPr>
        <w:t xml:space="preserve"> </w:t>
      </w:r>
      <w:proofErr w:type="spellStart"/>
      <w:r w:rsidRPr="008F5EA0">
        <w:rPr>
          <w:rFonts w:ascii="Cambria" w:hAnsi="Cambria"/>
          <w:sz w:val="22"/>
          <w:szCs w:val="22"/>
        </w:rPr>
        <w:t>prin</w:t>
      </w:r>
      <w:proofErr w:type="spellEnd"/>
      <w:r w:rsidRPr="008F5EA0">
        <w:rPr>
          <w:rFonts w:ascii="Cambria" w:hAnsi="Cambria"/>
          <w:sz w:val="22"/>
          <w:szCs w:val="22"/>
        </w:rPr>
        <w:t xml:space="preserve">  art. 32-</w:t>
      </w:r>
      <w:proofErr w:type="gramStart"/>
      <w:r w:rsidRPr="008F5EA0">
        <w:rPr>
          <w:rFonts w:ascii="Cambria" w:hAnsi="Cambria"/>
          <w:sz w:val="22"/>
          <w:szCs w:val="22"/>
        </w:rPr>
        <w:t xml:space="preserve">35  </w:t>
      </w:r>
      <w:proofErr w:type="spellStart"/>
      <w:r w:rsidRPr="008F5EA0">
        <w:rPr>
          <w:rFonts w:ascii="Cambria" w:hAnsi="Cambria"/>
          <w:sz w:val="22"/>
          <w:szCs w:val="22"/>
        </w:rPr>
        <w:t>ș</w:t>
      </w:r>
      <w:proofErr w:type="gramEnd"/>
      <w:r w:rsidRPr="008F5EA0">
        <w:rPr>
          <w:rFonts w:ascii="Cambria" w:hAnsi="Cambria"/>
          <w:sz w:val="22"/>
          <w:szCs w:val="22"/>
        </w:rPr>
        <w:t>i</w:t>
      </w:r>
      <w:proofErr w:type="spellEnd"/>
      <w:r w:rsidRPr="008F5EA0">
        <w:rPr>
          <w:rFonts w:ascii="Cambria" w:hAnsi="Cambria"/>
          <w:sz w:val="22"/>
          <w:szCs w:val="22"/>
        </w:rPr>
        <w:t xml:space="preserve">  art .  </w:t>
      </w:r>
      <w:r w:rsidRPr="00F70B21">
        <w:rPr>
          <w:rFonts w:ascii="Cambria" w:hAnsi="Cambria"/>
          <w:sz w:val="22"/>
          <w:szCs w:val="22"/>
        </w:rPr>
        <w:t xml:space="preserve">37 -38 din </w:t>
      </w:r>
      <w:proofErr w:type="spellStart"/>
      <w:r w:rsidRPr="00F70B21">
        <w:rPr>
          <w:rFonts w:ascii="Cambria" w:hAnsi="Cambria"/>
          <w:sz w:val="22"/>
          <w:szCs w:val="22"/>
        </w:rPr>
        <w:t>Legea</w:t>
      </w:r>
      <w:proofErr w:type="spellEnd"/>
      <w:r w:rsidRPr="00F70B21">
        <w:rPr>
          <w:rFonts w:ascii="Cambria" w:hAnsi="Cambria"/>
          <w:sz w:val="22"/>
          <w:szCs w:val="22"/>
        </w:rPr>
        <w:t xml:space="preserve"> nr. 535/2004, </w:t>
      </w:r>
      <w:proofErr w:type="spellStart"/>
      <w:r w:rsidRPr="00F70B21">
        <w:rPr>
          <w:rFonts w:ascii="Cambria" w:hAnsi="Cambria"/>
          <w:sz w:val="22"/>
          <w:szCs w:val="22"/>
        </w:rPr>
        <w:t>privind</w:t>
      </w:r>
      <w:proofErr w:type="spellEnd"/>
      <w:r w:rsidRPr="00F70B21">
        <w:rPr>
          <w:rFonts w:ascii="Cambria" w:hAnsi="Cambria"/>
          <w:sz w:val="22"/>
          <w:szCs w:val="22"/>
        </w:rPr>
        <w:t xml:space="preserve"> </w:t>
      </w:r>
      <w:proofErr w:type="spellStart"/>
      <w:r w:rsidRPr="00F70B21">
        <w:rPr>
          <w:rFonts w:ascii="Cambria" w:hAnsi="Cambria"/>
          <w:sz w:val="22"/>
          <w:szCs w:val="22"/>
        </w:rPr>
        <w:t>prevenirea</w:t>
      </w:r>
      <w:proofErr w:type="spellEnd"/>
      <w:r w:rsidRPr="00F70B21">
        <w:rPr>
          <w:rFonts w:ascii="Cambria" w:hAnsi="Cambria"/>
          <w:sz w:val="22"/>
          <w:szCs w:val="22"/>
        </w:rPr>
        <w:t xml:space="preserve"> </w:t>
      </w:r>
      <w:proofErr w:type="spellStart"/>
      <w:r w:rsidRPr="00F70B21">
        <w:rPr>
          <w:rFonts w:ascii="Cambria" w:hAnsi="Cambria"/>
          <w:sz w:val="22"/>
          <w:szCs w:val="22"/>
        </w:rPr>
        <w:t>și</w:t>
      </w:r>
      <w:proofErr w:type="spellEnd"/>
      <w:r w:rsidRPr="00F70B21">
        <w:rPr>
          <w:rFonts w:ascii="Cambria" w:hAnsi="Cambria"/>
          <w:sz w:val="22"/>
          <w:szCs w:val="22"/>
        </w:rPr>
        <w:t xml:space="preserve"> </w:t>
      </w:r>
      <w:proofErr w:type="spellStart"/>
      <w:r w:rsidRPr="00F70B21">
        <w:rPr>
          <w:rFonts w:ascii="Cambria" w:hAnsi="Cambria"/>
          <w:sz w:val="22"/>
          <w:szCs w:val="22"/>
        </w:rPr>
        <w:t>combaterea</w:t>
      </w:r>
      <w:proofErr w:type="spellEnd"/>
      <w:r w:rsidRPr="00F70B21">
        <w:rPr>
          <w:rFonts w:ascii="Cambria" w:hAnsi="Cambria"/>
          <w:sz w:val="22"/>
          <w:szCs w:val="22"/>
        </w:rPr>
        <w:t xml:space="preserve"> </w:t>
      </w:r>
      <w:proofErr w:type="spellStart"/>
      <w:r w:rsidRPr="00F70B21">
        <w:rPr>
          <w:rFonts w:ascii="Cambria" w:hAnsi="Cambria"/>
          <w:sz w:val="22"/>
          <w:szCs w:val="22"/>
        </w:rPr>
        <w:t>terorismului</w:t>
      </w:r>
      <w:proofErr w:type="spellEnd"/>
      <w:r w:rsidRPr="00F70B21">
        <w:rPr>
          <w:rFonts w:ascii="Cambria" w:hAnsi="Cambria"/>
          <w:sz w:val="22"/>
          <w:szCs w:val="22"/>
        </w:rPr>
        <w:t xml:space="preserve">, cu </w:t>
      </w:r>
      <w:proofErr w:type="spellStart"/>
      <w:r w:rsidRPr="00F70B21">
        <w:rPr>
          <w:rFonts w:ascii="Cambria" w:hAnsi="Cambria"/>
          <w:sz w:val="22"/>
          <w:szCs w:val="22"/>
        </w:rPr>
        <w:t>modificările</w:t>
      </w:r>
      <w:proofErr w:type="spellEnd"/>
      <w:r w:rsidRPr="00F70B21">
        <w:rPr>
          <w:rFonts w:ascii="Cambria" w:hAnsi="Cambria"/>
          <w:sz w:val="22"/>
          <w:szCs w:val="22"/>
        </w:rPr>
        <w:t xml:space="preserve"> </w:t>
      </w:r>
      <w:proofErr w:type="spellStart"/>
      <w:r w:rsidRPr="00F70B21">
        <w:rPr>
          <w:rFonts w:ascii="Cambria" w:hAnsi="Cambria"/>
          <w:sz w:val="22"/>
          <w:szCs w:val="22"/>
        </w:rPr>
        <w:t>și</w:t>
      </w:r>
      <w:proofErr w:type="spellEnd"/>
      <w:r w:rsidRPr="00F70B21">
        <w:rPr>
          <w:rFonts w:ascii="Cambria" w:hAnsi="Cambria"/>
          <w:sz w:val="22"/>
          <w:szCs w:val="22"/>
        </w:rPr>
        <w:t xml:space="preserve"> </w:t>
      </w:r>
      <w:proofErr w:type="spellStart"/>
      <w:r w:rsidRPr="00F70B21">
        <w:rPr>
          <w:rFonts w:ascii="Cambria" w:hAnsi="Cambria"/>
          <w:sz w:val="22"/>
          <w:szCs w:val="22"/>
        </w:rPr>
        <w:t>completările</w:t>
      </w:r>
      <w:proofErr w:type="spellEnd"/>
      <w:r w:rsidRPr="00F70B21">
        <w:rPr>
          <w:rFonts w:ascii="Cambria" w:hAnsi="Cambria"/>
          <w:sz w:val="22"/>
          <w:szCs w:val="22"/>
        </w:rPr>
        <w:t xml:space="preserve"> </w:t>
      </w:r>
      <w:proofErr w:type="spellStart"/>
      <w:r w:rsidRPr="00F70B21">
        <w:rPr>
          <w:rFonts w:ascii="Cambria" w:hAnsi="Cambria"/>
          <w:sz w:val="22"/>
          <w:szCs w:val="22"/>
        </w:rPr>
        <w:t>ulterioare</w:t>
      </w:r>
      <w:proofErr w:type="spellEnd"/>
      <w:r w:rsidRPr="00F70B21">
        <w:rPr>
          <w:rFonts w:ascii="Cambria" w:hAnsi="Cambria"/>
          <w:sz w:val="22"/>
          <w:szCs w:val="22"/>
        </w:rPr>
        <w:t xml:space="preserve">, </w:t>
      </w:r>
      <w:proofErr w:type="spellStart"/>
      <w:r w:rsidRPr="00F70B21">
        <w:rPr>
          <w:rFonts w:ascii="Cambria" w:hAnsi="Cambria"/>
          <w:sz w:val="22"/>
          <w:szCs w:val="22"/>
        </w:rPr>
        <w:t>sau</w:t>
      </w:r>
      <w:proofErr w:type="spellEnd"/>
      <w:r w:rsidRPr="00F70B21">
        <w:rPr>
          <w:rFonts w:ascii="Cambria" w:hAnsi="Cambria"/>
          <w:sz w:val="22"/>
          <w:szCs w:val="22"/>
        </w:rPr>
        <w:t xml:space="preserve"> </w:t>
      </w:r>
      <w:proofErr w:type="spellStart"/>
      <w:r w:rsidRPr="00F70B21">
        <w:rPr>
          <w:rFonts w:ascii="Cambria" w:hAnsi="Cambria"/>
          <w:sz w:val="22"/>
          <w:szCs w:val="22"/>
        </w:rPr>
        <w:t>prin</w:t>
      </w:r>
      <w:proofErr w:type="spellEnd"/>
      <w:r w:rsidRPr="00F70B21">
        <w:rPr>
          <w:rFonts w:ascii="Cambria" w:hAnsi="Cambria"/>
          <w:sz w:val="22"/>
          <w:szCs w:val="22"/>
        </w:rPr>
        <w:t xml:space="preserve"> </w:t>
      </w:r>
      <w:proofErr w:type="spellStart"/>
      <w:r w:rsidRPr="00F70B21">
        <w:rPr>
          <w:rFonts w:ascii="Cambria" w:hAnsi="Cambria"/>
          <w:sz w:val="22"/>
          <w:szCs w:val="22"/>
        </w:rPr>
        <w:t>dispozițiile</w:t>
      </w:r>
      <w:proofErr w:type="spellEnd"/>
      <w:r w:rsidRPr="00F70B21">
        <w:rPr>
          <w:rFonts w:ascii="Cambria" w:hAnsi="Cambria"/>
          <w:sz w:val="22"/>
          <w:szCs w:val="22"/>
        </w:rPr>
        <w:t xml:space="preserve"> </w:t>
      </w:r>
      <w:proofErr w:type="spellStart"/>
      <w:r w:rsidRPr="00F70B21">
        <w:rPr>
          <w:rFonts w:ascii="Cambria" w:hAnsi="Cambria"/>
          <w:sz w:val="22"/>
          <w:szCs w:val="22"/>
        </w:rPr>
        <w:t>corespunzătoare</w:t>
      </w:r>
      <w:proofErr w:type="spellEnd"/>
      <w:r w:rsidRPr="00F70B21">
        <w:rPr>
          <w:rFonts w:ascii="Cambria" w:hAnsi="Cambria"/>
          <w:sz w:val="22"/>
          <w:szCs w:val="22"/>
        </w:rPr>
        <w:t xml:space="preserve"> ale </w:t>
      </w:r>
      <w:proofErr w:type="spellStart"/>
      <w:r w:rsidRPr="00F70B21">
        <w:rPr>
          <w:rFonts w:ascii="Cambria" w:hAnsi="Cambria"/>
          <w:sz w:val="22"/>
          <w:szCs w:val="22"/>
        </w:rPr>
        <w:t>legislației</w:t>
      </w:r>
      <w:proofErr w:type="spellEnd"/>
      <w:r w:rsidRPr="00F70B21">
        <w:rPr>
          <w:rFonts w:ascii="Cambria" w:hAnsi="Cambria"/>
          <w:sz w:val="22"/>
          <w:szCs w:val="22"/>
        </w:rPr>
        <w:t xml:space="preserve"> </w:t>
      </w:r>
      <w:proofErr w:type="spellStart"/>
      <w:r w:rsidRPr="00F70B21">
        <w:rPr>
          <w:rFonts w:ascii="Cambria" w:hAnsi="Cambria"/>
          <w:sz w:val="22"/>
          <w:szCs w:val="22"/>
        </w:rPr>
        <w:t>penale</w:t>
      </w:r>
      <w:proofErr w:type="spellEnd"/>
      <w:r w:rsidRPr="00F70B21">
        <w:rPr>
          <w:rFonts w:ascii="Cambria" w:hAnsi="Cambria"/>
          <w:sz w:val="22"/>
          <w:szCs w:val="22"/>
        </w:rPr>
        <w:t xml:space="preserve"> a </w:t>
      </w:r>
      <w:proofErr w:type="spellStart"/>
      <w:r w:rsidRPr="00F70B21">
        <w:rPr>
          <w:rFonts w:ascii="Cambria" w:hAnsi="Cambria"/>
          <w:sz w:val="22"/>
          <w:szCs w:val="22"/>
        </w:rPr>
        <w:t>statului</w:t>
      </w:r>
      <w:proofErr w:type="spellEnd"/>
      <w:r w:rsidRPr="00F70B21">
        <w:rPr>
          <w:rFonts w:ascii="Cambria" w:hAnsi="Cambria"/>
          <w:sz w:val="22"/>
          <w:szCs w:val="22"/>
        </w:rPr>
        <w:t xml:space="preserve"> </w:t>
      </w:r>
      <w:proofErr w:type="spellStart"/>
      <w:r w:rsidRPr="00F70B21">
        <w:rPr>
          <w:rFonts w:ascii="Cambria" w:hAnsi="Cambria"/>
          <w:sz w:val="22"/>
          <w:szCs w:val="22"/>
        </w:rPr>
        <w:t>în</w:t>
      </w:r>
      <w:proofErr w:type="spellEnd"/>
      <w:r w:rsidRPr="00F70B21">
        <w:rPr>
          <w:rFonts w:ascii="Cambria" w:hAnsi="Cambria"/>
          <w:sz w:val="22"/>
          <w:szCs w:val="22"/>
        </w:rPr>
        <w:t xml:space="preserve"> care </w:t>
      </w:r>
      <w:proofErr w:type="spellStart"/>
      <w:r w:rsidRPr="00F70B21">
        <w:rPr>
          <w:rFonts w:ascii="Cambria" w:hAnsi="Cambria"/>
          <w:sz w:val="22"/>
          <w:szCs w:val="22"/>
        </w:rPr>
        <w:t>Contractantul</w:t>
      </w:r>
      <w:proofErr w:type="spellEnd"/>
      <w:r w:rsidRPr="00F70B21">
        <w:rPr>
          <w:rFonts w:ascii="Cambria" w:hAnsi="Cambria"/>
          <w:sz w:val="22"/>
          <w:szCs w:val="22"/>
        </w:rPr>
        <w:t xml:space="preserve">, </w:t>
      </w:r>
      <w:proofErr w:type="spellStart"/>
      <w:r w:rsidRPr="00F70B21">
        <w:rPr>
          <w:rFonts w:ascii="Cambria" w:hAnsi="Cambria"/>
          <w:sz w:val="22"/>
          <w:szCs w:val="22"/>
        </w:rPr>
        <w:t>ca</w:t>
      </w:r>
      <w:proofErr w:type="spellEnd"/>
      <w:r w:rsidRPr="00F70B21">
        <w:rPr>
          <w:rFonts w:ascii="Cambria" w:hAnsi="Cambria"/>
          <w:sz w:val="22"/>
          <w:szCs w:val="22"/>
        </w:rPr>
        <w:t xml:space="preserve"> operator economic, a </w:t>
      </w:r>
      <w:proofErr w:type="spellStart"/>
      <w:r w:rsidRPr="00F70B21">
        <w:rPr>
          <w:rFonts w:ascii="Cambria" w:hAnsi="Cambria"/>
          <w:sz w:val="22"/>
          <w:szCs w:val="22"/>
        </w:rPr>
        <w:t>fost</w:t>
      </w:r>
      <w:proofErr w:type="spellEnd"/>
      <w:r w:rsidRPr="00F70B21">
        <w:rPr>
          <w:rFonts w:ascii="Cambria" w:hAnsi="Cambria"/>
          <w:sz w:val="22"/>
          <w:szCs w:val="22"/>
        </w:rPr>
        <w:t xml:space="preserve"> </w:t>
      </w:r>
      <w:proofErr w:type="spellStart"/>
      <w:r w:rsidRPr="00F70B21">
        <w:rPr>
          <w:rFonts w:ascii="Cambria" w:hAnsi="Cambria"/>
          <w:sz w:val="22"/>
          <w:szCs w:val="22"/>
        </w:rPr>
        <w:t>condamnat</w:t>
      </w:r>
      <w:proofErr w:type="spellEnd"/>
      <w:r w:rsidRPr="00F70B21">
        <w:rPr>
          <w:rFonts w:ascii="Cambria" w:hAnsi="Cambria"/>
          <w:sz w:val="22"/>
          <w:szCs w:val="22"/>
        </w:rPr>
        <w:t>,</w:t>
      </w:r>
    </w:p>
    <w:p w:rsidR="001C2C64" w:rsidRPr="008F5EA0" w:rsidRDefault="001C2C64" w:rsidP="001C2C64">
      <w:pPr>
        <w:jc w:val="both"/>
        <w:rPr>
          <w:rFonts w:ascii="Cambria" w:hAnsi="Cambria"/>
          <w:sz w:val="22"/>
          <w:szCs w:val="22"/>
        </w:rPr>
      </w:pPr>
      <w:r w:rsidRPr="008F5EA0">
        <w:rPr>
          <w:rFonts w:ascii="Cambria" w:hAnsi="Cambria"/>
          <w:sz w:val="22"/>
          <w:szCs w:val="22"/>
        </w:rPr>
        <w:t xml:space="preserve">v.      </w:t>
      </w:r>
      <w:proofErr w:type="spellStart"/>
      <w:r w:rsidRPr="008F5EA0">
        <w:rPr>
          <w:rFonts w:ascii="Cambria" w:hAnsi="Cambria"/>
          <w:sz w:val="22"/>
          <w:szCs w:val="22"/>
        </w:rPr>
        <w:t>spălarea</w:t>
      </w:r>
      <w:proofErr w:type="spellEnd"/>
      <w:r w:rsidRPr="008F5EA0">
        <w:rPr>
          <w:rFonts w:ascii="Cambria" w:hAnsi="Cambria"/>
          <w:sz w:val="22"/>
          <w:szCs w:val="22"/>
        </w:rPr>
        <w:t xml:space="preserve">  </w:t>
      </w:r>
      <w:proofErr w:type="spellStart"/>
      <w:r w:rsidRPr="008F5EA0">
        <w:rPr>
          <w:rFonts w:ascii="Cambria" w:hAnsi="Cambria"/>
          <w:sz w:val="22"/>
          <w:szCs w:val="22"/>
        </w:rPr>
        <w:t>banilor</w:t>
      </w:r>
      <w:proofErr w:type="spellEnd"/>
      <w:r w:rsidRPr="008F5EA0">
        <w:rPr>
          <w:rFonts w:ascii="Cambria" w:hAnsi="Cambria"/>
          <w:sz w:val="22"/>
          <w:szCs w:val="22"/>
        </w:rPr>
        <w:t xml:space="preserve">,  </w:t>
      </w:r>
      <w:proofErr w:type="spellStart"/>
      <w:r w:rsidRPr="008F5EA0">
        <w:rPr>
          <w:rFonts w:ascii="Cambria" w:hAnsi="Cambria"/>
          <w:sz w:val="22"/>
          <w:szCs w:val="22"/>
        </w:rPr>
        <w:t>astfel</w:t>
      </w:r>
      <w:proofErr w:type="spellEnd"/>
      <w:r w:rsidRPr="008F5EA0">
        <w:rPr>
          <w:rFonts w:ascii="Cambria" w:hAnsi="Cambria"/>
          <w:sz w:val="22"/>
          <w:szCs w:val="22"/>
        </w:rPr>
        <w:t xml:space="preserve">  cum  </w:t>
      </w:r>
      <w:proofErr w:type="spellStart"/>
      <w:r w:rsidRPr="008F5EA0">
        <w:rPr>
          <w:rFonts w:ascii="Cambria" w:hAnsi="Cambria"/>
          <w:sz w:val="22"/>
          <w:szCs w:val="22"/>
        </w:rPr>
        <w:t>este</w:t>
      </w:r>
      <w:proofErr w:type="spellEnd"/>
      <w:r w:rsidRPr="008F5EA0">
        <w:rPr>
          <w:rFonts w:ascii="Cambria" w:hAnsi="Cambria"/>
          <w:sz w:val="22"/>
          <w:szCs w:val="22"/>
        </w:rPr>
        <w:t xml:space="preserve">  </w:t>
      </w:r>
      <w:proofErr w:type="spellStart"/>
      <w:r w:rsidRPr="008F5EA0">
        <w:rPr>
          <w:rFonts w:ascii="Cambria" w:hAnsi="Cambria"/>
          <w:sz w:val="22"/>
          <w:szCs w:val="22"/>
        </w:rPr>
        <w:t>prevăzut</w:t>
      </w:r>
      <w:proofErr w:type="spellEnd"/>
      <w:r w:rsidRPr="008F5EA0">
        <w:rPr>
          <w:rFonts w:ascii="Cambria" w:hAnsi="Cambria"/>
          <w:sz w:val="22"/>
          <w:szCs w:val="22"/>
        </w:rPr>
        <w:t xml:space="preserve">  </w:t>
      </w:r>
      <w:proofErr w:type="spellStart"/>
      <w:r w:rsidRPr="008F5EA0">
        <w:rPr>
          <w:rFonts w:ascii="Cambria" w:hAnsi="Cambria"/>
          <w:sz w:val="22"/>
          <w:szCs w:val="22"/>
        </w:rPr>
        <w:t>prin</w:t>
      </w:r>
      <w:proofErr w:type="spellEnd"/>
      <w:r w:rsidRPr="008F5EA0">
        <w:rPr>
          <w:rFonts w:ascii="Cambria" w:hAnsi="Cambria"/>
          <w:sz w:val="22"/>
          <w:szCs w:val="22"/>
        </w:rPr>
        <w:t xml:space="preserve">  art.  </w:t>
      </w:r>
      <w:proofErr w:type="gramStart"/>
      <w:r w:rsidRPr="008F5EA0">
        <w:rPr>
          <w:rFonts w:ascii="Cambria" w:hAnsi="Cambria"/>
          <w:sz w:val="22"/>
          <w:szCs w:val="22"/>
        </w:rPr>
        <w:t>29  din</w:t>
      </w:r>
      <w:proofErr w:type="gramEnd"/>
      <w:r w:rsidRPr="008F5EA0">
        <w:rPr>
          <w:rFonts w:ascii="Cambria" w:hAnsi="Cambria"/>
          <w:sz w:val="22"/>
          <w:szCs w:val="22"/>
        </w:rPr>
        <w:t xml:space="preserve">  </w:t>
      </w:r>
      <w:proofErr w:type="spellStart"/>
      <w:r w:rsidRPr="008F5EA0">
        <w:rPr>
          <w:rFonts w:ascii="Cambria" w:hAnsi="Cambria"/>
          <w:sz w:val="22"/>
          <w:szCs w:val="22"/>
        </w:rPr>
        <w:t>Legea</w:t>
      </w:r>
      <w:proofErr w:type="spellEnd"/>
      <w:r w:rsidRPr="008F5EA0">
        <w:rPr>
          <w:rFonts w:ascii="Cambria" w:hAnsi="Cambria"/>
          <w:sz w:val="22"/>
          <w:szCs w:val="22"/>
        </w:rPr>
        <w:t xml:space="preserve">  nr.</w:t>
      </w:r>
      <w:r>
        <w:rPr>
          <w:rFonts w:ascii="Cambria" w:hAnsi="Cambria"/>
          <w:sz w:val="22"/>
          <w:szCs w:val="22"/>
        </w:rPr>
        <w:t xml:space="preserve"> </w:t>
      </w:r>
      <w:r w:rsidRPr="008F5EA0">
        <w:rPr>
          <w:rFonts w:ascii="Cambria" w:hAnsi="Cambria"/>
          <w:sz w:val="22"/>
          <w:szCs w:val="22"/>
        </w:rPr>
        <w:t xml:space="preserve">656/2002,  </w:t>
      </w:r>
      <w:proofErr w:type="spellStart"/>
      <w:r w:rsidRPr="008F5EA0">
        <w:rPr>
          <w:rFonts w:ascii="Cambria" w:hAnsi="Cambria"/>
          <w:sz w:val="22"/>
          <w:szCs w:val="22"/>
        </w:rPr>
        <w:t>pentru</w:t>
      </w:r>
      <w:proofErr w:type="spellEnd"/>
      <w:r w:rsidRPr="008F5EA0">
        <w:rPr>
          <w:rFonts w:ascii="Cambria" w:hAnsi="Cambria"/>
          <w:sz w:val="22"/>
          <w:szCs w:val="22"/>
        </w:rPr>
        <w:t xml:space="preserve">  </w:t>
      </w:r>
      <w:proofErr w:type="spellStart"/>
      <w:r w:rsidRPr="008F5EA0">
        <w:rPr>
          <w:rFonts w:ascii="Cambria" w:hAnsi="Cambria"/>
          <w:sz w:val="22"/>
          <w:szCs w:val="22"/>
        </w:rPr>
        <w:t>prevenirea</w:t>
      </w:r>
      <w:proofErr w:type="spellEnd"/>
      <w:r w:rsidRPr="008F5EA0">
        <w:rPr>
          <w:rFonts w:ascii="Cambria" w:hAnsi="Cambria"/>
          <w:sz w:val="22"/>
          <w:szCs w:val="22"/>
        </w:rPr>
        <w:t xml:space="preserve">  </w:t>
      </w:r>
      <w:proofErr w:type="spellStart"/>
      <w:r w:rsidRPr="008F5EA0">
        <w:rPr>
          <w:rFonts w:ascii="Cambria" w:hAnsi="Cambria"/>
          <w:sz w:val="22"/>
          <w:szCs w:val="22"/>
        </w:rPr>
        <w:t>și</w:t>
      </w:r>
      <w:proofErr w:type="spellEnd"/>
      <w:r w:rsidRPr="008F5EA0">
        <w:rPr>
          <w:rFonts w:ascii="Cambria" w:hAnsi="Cambria"/>
          <w:sz w:val="22"/>
          <w:szCs w:val="22"/>
        </w:rPr>
        <w:t xml:space="preserve">  </w:t>
      </w:r>
      <w:proofErr w:type="spellStart"/>
      <w:r w:rsidRPr="008F5EA0">
        <w:rPr>
          <w:rFonts w:ascii="Cambria" w:hAnsi="Cambria"/>
          <w:sz w:val="22"/>
          <w:szCs w:val="22"/>
        </w:rPr>
        <w:t>sancționarea</w:t>
      </w:r>
      <w:proofErr w:type="spellEnd"/>
      <w:r w:rsidRPr="008F5EA0">
        <w:rPr>
          <w:rFonts w:ascii="Cambria" w:hAnsi="Cambria"/>
          <w:sz w:val="22"/>
          <w:szCs w:val="22"/>
        </w:rPr>
        <w:t xml:space="preserve">  </w:t>
      </w:r>
      <w:proofErr w:type="spellStart"/>
      <w:r w:rsidRPr="008F5EA0">
        <w:rPr>
          <w:rFonts w:ascii="Cambria" w:hAnsi="Cambria"/>
          <w:sz w:val="22"/>
          <w:szCs w:val="22"/>
        </w:rPr>
        <w:t>spălării</w:t>
      </w:r>
      <w:proofErr w:type="spellEnd"/>
      <w:r w:rsidRPr="008F5EA0">
        <w:rPr>
          <w:rFonts w:ascii="Cambria" w:hAnsi="Cambria"/>
          <w:sz w:val="22"/>
          <w:szCs w:val="22"/>
        </w:rPr>
        <w:t xml:space="preserve">  </w:t>
      </w:r>
      <w:proofErr w:type="spellStart"/>
      <w:r w:rsidRPr="008F5EA0">
        <w:rPr>
          <w:rFonts w:ascii="Cambria" w:hAnsi="Cambria"/>
          <w:sz w:val="22"/>
          <w:szCs w:val="22"/>
        </w:rPr>
        <w:t>banilor</w:t>
      </w:r>
      <w:proofErr w:type="spellEnd"/>
      <w:r w:rsidRPr="008F5EA0">
        <w:rPr>
          <w:rFonts w:ascii="Cambria" w:hAnsi="Cambria"/>
          <w:sz w:val="22"/>
          <w:szCs w:val="22"/>
        </w:rPr>
        <w:t xml:space="preserve"> </w:t>
      </w:r>
      <w:proofErr w:type="spellStart"/>
      <w:r w:rsidRPr="008F5EA0">
        <w:rPr>
          <w:rFonts w:ascii="Cambria" w:hAnsi="Cambria"/>
          <w:sz w:val="22"/>
          <w:szCs w:val="22"/>
        </w:rPr>
        <w:t>precum</w:t>
      </w:r>
      <w:proofErr w:type="spellEnd"/>
      <w:r w:rsidRPr="008F5EA0">
        <w:rPr>
          <w:rFonts w:ascii="Cambria" w:hAnsi="Cambria"/>
          <w:sz w:val="22"/>
          <w:szCs w:val="22"/>
        </w:rPr>
        <w:t xml:space="preserve"> </w:t>
      </w:r>
      <w:proofErr w:type="spellStart"/>
      <w:r w:rsidRPr="008F5EA0">
        <w:rPr>
          <w:rFonts w:ascii="Cambria" w:hAnsi="Cambria"/>
          <w:sz w:val="22"/>
          <w:szCs w:val="22"/>
        </w:rPr>
        <w:t>și</w:t>
      </w:r>
      <w:proofErr w:type="spellEnd"/>
      <w:r w:rsidRPr="008F5EA0">
        <w:rPr>
          <w:rFonts w:ascii="Cambria" w:hAnsi="Cambria"/>
          <w:sz w:val="22"/>
          <w:szCs w:val="22"/>
        </w:rPr>
        <w:t xml:space="preserve"> </w:t>
      </w:r>
      <w:proofErr w:type="spellStart"/>
      <w:r w:rsidRPr="008F5EA0">
        <w:rPr>
          <w:rFonts w:ascii="Cambria" w:hAnsi="Cambria"/>
          <w:sz w:val="22"/>
          <w:szCs w:val="22"/>
        </w:rPr>
        <w:t>pentru</w:t>
      </w:r>
      <w:proofErr w:type="spellEnd"/>
      <w:r w:rsidRPr="008F5EA0">
        <w:rPr>
          <w:rFonts w:ascii="Cambria" w:hAnsi="Cambria"/>
          <w:sz w:val="22"/>
          <w:szCs w:val="22"/>
        </w:rPr>
        <w:t xml:space="preserve"> </w:t>
      </w:r>
      <w:proofErr w:type="spellStart"/>
      <w:r w:rsidRPr="008F5EA0">
        <w:rPr>
          <w:rFonts w:ascii="Cambria" w:hAnsi="Cambria"/>
          <w:sz w:val="22"/>
          <w:szCs w:val="22"/>
        </w:rPr>
        <w:t>instituirea</w:t>
      </w:r>
      <w:proofErr w:type="spellEnd"/>
      <w:r w:rsidRPr="008F5EA0">
        <w:rPr>
          <w:rFonts w:ascii="Cambria" w:hAnsi="Cambria"/>
          <w:sz w:val="22"/>
          <w:szCs w:val="22"/>
        </w:rPr>
        <w:t xml:space="preserve"> </w:t>
      </w:r>
      <w:proofErr w:type="spellStart"/>
      <w:r w:rsidRPr="008F5EA0">
        <w:rPr>
          <w:rFonts w:ascii="Cambria" w:hAnsi="Cambria"/>
          <w:sz w:val="22"/>
          <w:szCs w:val="22"/>
        </w:rPr>
        <w:t>unor</w:t>
      </w:r>
      <w:proofErr w:type="spellEnd"/>
      <w:r w:rsidRPr="008F5EA0">
        <w:rPr>
          <w:rFonts w:ascii="Cambria" w:hAnsi="Cambria"/>
          <w:sz w:val="22"/>
          <w:szCs w:val="22"/>
        </w:rPr>
        <w:t xml:space="preserve"> </w:t>
      </w:r>
      <w:proofErr w:type="spellStart"/>
      <w:r w:rsidRPr="008F5EA0">
        <w:rPr>
          <w:rFonts w:ascii="Cambria" w:hAnsi="Cambria"/>
          <w:sz w:val="22"/>
          <w:szCs w:val="22"/>
        </w:rPr>
        <w:t>măsuri</w:t>
      </w:r>
      <w:proofErr w:type="spellEnd"/>
      <w:r w:rsidRPr="008F5EA0">
        <w:rPr>
          <w:rFonts w:ascii="Cambria" w:hAnsi="Cambria"/>
          <w:sz w:val="22"/>
          <w:szCs w:val="22"/>
        </w:rPr>
        <w:t xml:space="preserve"> de </w:t>
      </w:r>
      <w:proofErr w:type="spellStart"/>
      <w:r w:rsidRPr="008F5EA0">
        <w:rPr>
          <w:rFonts w:ascii="Cambria" w:hAnsi="Cambria"/>
          <w:sz w:val="22"/>
          <w:szCs w:val="22"/>
        </w:rPr>
        <w:t>prevenire</w:t>
      </w:r>
      <w:proofErr w:type="spellEnd"/>
      <w:r w:rsidRPr="008F5EA0">
        <w:rPr>
          <w:rFonts w:ascii="Cambria" w:hAnsi="Cambria"/>
          <w:sz w:val="22"/>
          <w:szCs w:val="22"/>
        </w:rPr>
        <w:t xml:space="preserve"> </w:t>
      </w:r>
      <w:proofErr w:type="spellStart"/>
      <w:r w:rsidRPr="008F5EA0">
        <w:rPr>
          <w:rFonts w:ascii="Cambria" w:hAnsi="Cambria"/>
          <w:sz w:val="22"/>
          <w:szCs w:val="22"/>
        </w:rPr>
        <w:t>și</w:t>
      </w:r>
      <w:proofErr w:type="spellEnd"/>
      <w:r w:rsidRPr="008F5EA0">
        <w:rPr>
          <w:rFonts w:ascii="Cambria" w:hAnsi="Cambria"/>
          <w:sz w:val="22"/>
          <w:szCs w:val="22"/>
        </w:rPr>
        <w:t xml:space="preserve"> </w:t>
      </w:r>
      <w:proofErr w:type="spellStart"/>
      <w:r w:rsidRPr="008F5EA0">
        <w:rPr>
          <w:rFonts w:ascii="Cambria" w:hAnsi="Cambria"/>
          <w:sz w:val="22"/>
          <w:szCs w:val="22"/>
        </w:rPr>
        <w:t>combatere</w:t>
      </w:r>
      <w:proofErr w:type="spellEnd"/>
      <w:r w:rsidRPr="008F5EA0">
        <w:rPr>
          <w:rFonts w:ascii="Cambria" w:hAnsi="Cambria"/>
          <w:sz w:val="22"/>
          <w:szCs w:val="22"/>
        </w:rPr>
        <w:t xml:space="preserve"> a </w:t>
      </w:r>
      <w:proofErr w:type="spellStart"/>
      <w:r w:rsidRPr="008F5EA0">
        <w:rPr>
          <w:rFonts w:ascii="Cambria" w:hAnsi="Cambria"/>
          <w:sz w:val="22"/>
          <w:szCs w:val="22"/>
        </w:rPr>
        <w:t>finanțării</w:t>
      </w:r>
      <w:proofErr w:type="spellEnd"/>
      <w:r w:rsidRPr="008F5EA0">
        <w:rPr>
          <w:rFonts w:ascii="Cambria" w:hAnsi="Cambria"/>
          <w:sz w:val="22"/>
          <w:szCs w:val="22"/>
        </w:rPr>
        <w:t xml:space="preserve"> </w:t>
      </w:r>
      <w:proofErr w:type="spellStart"/>
      <w:r w:rsidRPr="008F5EA0">
        <w:rPr>
          <w:rFonts w:ascii="Cambria" w:hAnsi="Cambria"/>
          <w:sz w:val="22"/>
          <w:szCs w:val="22"/>
        </w:rPr>
        <w:t>terorismului</w:t>
      </w:r>
      <w:proofErr w:type="spellEnd"/>
      <w:r w:rsidRPr="008F5EA0">
        <w:rPr>
          <w:rFonts w:ascii="Cambria" w:hAnsi="Cambria"/>
          <w:sz w:val="22"/>
          <w:szCs w:val="22"/>
        </w:rPr>
        <w:t xml:space="preserve">, </w:t>
      </w:r>
      <w:proofErr w:type="spellStart"/>
      <w:r w:rsidRPr="008F5EA0">
        <w:rPr>
          <w:rFonts w:ascii="Cambria" w:hAnsi="Cambria"/>
          <w:sz w:val="22"/>
          <w:szCs w:val="22"/>
        </w:rPr>
        <w:t>republicată</w:t>
      </w:r>
      <w:proofErr w:type="spellEnd"/>
      <w:r w:rsidRPr="008F5EA0">
        <w:rPr>
          <w:rFonts w:ascii="Cambria" w:hAnsi="Cambria"/>
          <w:sz w:val="22"/>
          <w:szCs w:val="22"/>
        </w:rPr>
        <w:t xml:space="preserve">, cu </w:t>
      </w:r>
      <w:proofErr w:type="spellStart"/>
      <w:r w:rsidRPr="008F5EA0">
        <w:rPr>
          <w:rFonts w:ascii="Cambria" w:hAnsi="Cambria"/>
          <w:sz w:val="22"/>
          <w:szCs w:val="22"/>
        </w:rPr>
        <w:t>modificările</w:t>
      </w:r>
      <w:proofErr w:type="spellEnd"/>
      <w:r w:rsidRPr="008F5EA0">
        <w:rPr>
          <w:rFonts w:ascii="Cambria" w:hAnsi="Cambria"/>
          <w:sz w:val="22"/>
          <w:szCs w:val="22"/>
        </w:rPr>
        <w:t xml:space="preserve"> </w:t>
      </w:r>
      <w:proofErr w:type="spellStart"/>
      <w:r w:rsidRPr="008F5EA0">
        <w:rPr>
          <w:rFonts w:ascii="Cambria" w:hAnsi="Cambria"/>
          <w:sz w:val="22"/>
          <w:szCs w:val="22"/>
        </w:rPr>
        <w:t>ulterioare</w:t>
      </w:r>
      <w:proofErr w:type="spellEnd"/>
      <w:r w:rsidRPr="008F5EA0">
        <w:rPr>
          <w:rFonts w:ascii="Cambria" w:hAnsi="Cambria"/>
          <w:sz w:val="22"/>
          <w:szCs w:val="22"/>
        </w:rPr>
        <w:t xml:space="preserve">, </w:t>
      </w:r>
      <w:proofErr w:type="spellStart"/>
      <w:r w:rsidRPr="008F5EA0">
        <w:rPr>
          <w:rFonts w:ascii="Cambria" w:hAnsi="Cambria"/>
          <w:sz w:val="22"/>
          <w:szCs w:val="22"/>
        </w:rPr>
        <w:t>sau</w:t>
      </w:r>
      <w:proofErr w:type="spellEnd"/>
      <w:r w:rsidRPr="008F5EA0">
        <w:rPr>
          <w:rFonts w:ascii="Cambria" w:hAnsi="Cambria"/>
          <w:sz w:val="22"/>
          <w:szCs w:val="22"/>
        </w:rPr>
        <w:t xml:space="preserve"> </w:t>
      </w:r>
      <w:proofErr w:type="spellStart"/>
      <w:r w:rsidRPr="008F5EA0">
        <w:rPr>
          <w:rFonts w:ascii="Cambria" w:hAnsi="Cambria"/>
          <w:sz w:val="22"/>
          <w:szCs w:val="22"/>
        </w:rPr>
        <w:t>finanțarea</w:t>
      </w:r>
      <w:proofErr w:type="spellEnd"/>
      <w:r w:rsidRPr="008F5EA0">
        <w:rPr>
          <w:rFonts w:ascii="Cambria" w:hAnsi="Cambria"/>
          <w:sz w:val="22"/>
          <w:szCs w:val="22"/>
        </w:rPr>
        <w:t xml:space="preserve"> </w:t>
      </w:r>
      <w:proofErr w:type="spellStart"/>
      <w:r w:rsidRPr="008F5EA0">
        <w:rPr>
          <w:rFonts w:ascii="Cambria" w:hAnsi="Cambria"/>
          <w:sz w:val="22"/>
          <w:szCs w:val="22"/>
        </w:rPr>
        <w:t>terorismului</w:t>
      </w:r>
      <w:proofErr w:type="spellEnd"/>
      <w:r w:rsidRPr="008F5EA0">
        <w:rPr>
          <w:rFonts w:ascii="Cambria" w:hAnsi="Cambria"/>
          <w:sz w:val="22"/>
          <w:szCs w:val="22"/>
        </w:rPr>
        <w:t xml:space="preserve">, </w:t>
      </w:r>
      <w:proofErr w:type="spellStart"/>
      <w:r w:rsidRPr="008F5EA0">
        <w:rPr>
          <w:rFonts w:ascii="Cambria" w:hAnsi="Cambria"/>
          <w:sz w:val="22"/>
          <w:szCs w:val="22"/>
        </w:rPr>
        <w:t>astfel</w:t>
      </w:r>
      <w:proofErr w:type="spellEnd"/>
      <w:r w:rsidRPr="008F5EA0">
        <w:rPr>
          <w:rFonts w:ascii="Cambria" w:hAnsi="Cambria"/>
          <w:sz w:val="22"/>
          <w:szCs w:val="22"/>
        </w:rPr>
        <w:t xml:space="preserve"> cum </w:t>
      </w:r>
      <w:proofErr w:type="spellStart"/>
      <w:r w:rsidRPr="008F5EA0">
        <w:rPr>
          <w:rFonts w:ascii="Cambria" w:hAnsi="Cambria"/>
          <w:sz w:val="22"/>
          <w:szCs w:val="22"/>
        </w:rPr>
        <w:t>este</w:t>
      </w:r>
      <w:proofErr w:type="spellEnd"/>
      <w:r w:rsidRPr="008F5EA0">
        <w:rPr>
          <w:rFonts w:ascii="Cambria" w:hAnsi="Cambria"/>
          <w:sz w:val="22"/>
          <w:szCs w:val="22"/>
        </w:rPr>
        <w:t xml:space="preserve"> </w:t>
      </w:r>
      <w:proofErr w:type="spellStart"/>
      <w:r w:rsidRPr="008F5EA0">
        <w:rPr>
          <w:rFonts w:ascii="Cambria" w:hAnsi="Cambria"/>
          <w:sz w:val="22"/>
          <w:szCs w:val="22"/>
        </w:rPr>
        <w:t>prevăzut</w:t>
      </w:r>
      <w:proofErr w:type="spellEnd"/>
      <w:r w:rsidRPr="008F5EA0">
        <w:rPr>
          <w:rFonts w:ascii="Cambria" w:hAnsi="Cambria"/>
          <w:sz w:val="22"/>
          <w:szCs w:val="22"/>
        </w:rPr>
        <w:t xml:space="preserve"> </w:t>
      </w:r>
      <w:proofErr w:type="spellStart"/>
      <w:r w:rsidRPr="008F5EA0">
        <w:rPr>
          <w:rFonts w:ascii="Cambria" w:hAnsi="Cambria"/>
          <w:sz w:val="22"/>
          <w:szCs w:val="22"/>
        </w:rPr>
        <w:t>prin</w:t>
      </w:r>
      <w:proofErr w:type="spellEnd"/>
      <w:r w:rsidRPr="008F5EA0">
        <w:rPr>
          <w:rFonts w:ascii="Cambria" w:hAnsi="Cambria"/>
          <w:sz w:val="22"/>
          <w:szCs w:val="22"/>
        </w:rPr>
        <w:t xml:space="preserve">  art. 36 din </w:t>
      </w:r>
      <w:proofErr w:type="spellStart"/>
      <w:r w:rsidRPr="008F5EA0">
        <w:rPr>
          <w:rFonts w:ascii="Cambria" w:hAnsi="Cambria"/>
          <w:sz w:val="22"/>
          <w:szCs w:val="22"/>
        </w:rPr>
        <w:t>Legea</w:t>
      </w:r>
      <w:proofErr w:type="spellEnd"/>
      <w:r w:rsidRPr="008F5EA0">
        <w:rPr>
          <w:rFonts w:ascii="Cambria" w:hAnsi="Cambria"/>
          <w:sz w:val="22"/>
          <w:szCs w:val="22"/>
        </w:rPr>
        <w:t xml:space="preserve"> nr. 535/2004, cu </w:t>
      </w:r>
      <w:proofErr w:type="spellStart"/>
      <w:r w:rsidRPr="008F5EA0">
        <w:rPr>
          <w:rFonts w:ascii="Cambria" w:hAnsi="Cambria"/>
          <w:sz w:val="22"/>
          <w:szCs w:val="22"/>
        </w:rPr>
        <w:t>modificările</w:t>
      </w:r>
      <w:proofErr w:type="spellEnd"/>
      <w:r w:rsidRPr="008F5EA0">
        <w:rPr>
          <w:rFonts w:ascii="Cambria" w:hAnsi="Cambria"/>
          <w:sz w:val="22"/>
          <w:szCs w:val="22"/>
        </w:rPr>
        <w:t xml:space="preserve"> </w:t>
      </w:r>
      <w:proofErr w:type="spellStart"/>
      <w:r w:rsidRPr="008F5EA0">
        <w:rPr>
          <w:rFonts w:ascii="Cambria" w:hAnsi="Cambria"/>
          <w:sz w:val="22"/>
          <w:szCs w:val="22"/>
        </w:rPr>
        <w:t>și</w:t>
      </w:r>
      <w:proofErr w:type="spellEnd"/>
      <w:r w:rsidRPr="008F5EA0">
        <w:rPr>
          <w:rFonts w:ascii="Cambria" w:hAnsi="Cambria"/>
          <w:sz w:val="22"/>
          <w:szCs w:val="22"/>
        </w:rPr>
        <w:t xml:space="preserve"> </w:t>
      </w:r>
      <w:proofErr w:type="spellStart"/>
      <w:r w:rsidRPr="008F5EA0">
        <w:rPr>
          <w:rFonts w:ascii="Cambria" w:hAnsi="Cambria"/>
          <w:sz w:val="22"/>
          <w:szCs w:val="22"/>
        </w:rPr>
        <w:t>completările</w:t>
      </w:r>
      <w:proofErr w:type="spellEnd"/>
      <w:r w:rsidRPr="008F5EA0">
        <w:rPr>
          <w:rFonts w:ascii="Cambria" w:hAnsi="Cambria"/>
          <w:sz w:val="22"/>
          <w:szCs w:val="22"/>
        </w:rPr>
        <w:t xml:space="preserve"> </w:t>
      </w:r>
      <w:proofErr w:type="spellStart"/>
      <w:r w:rsidRPr="008F5EA0">
        <w:rPr>
          <w:rFonts w:ascii="Cambria" w:hAnsi="Cambria"/>
          <w:sz w:val="22"/>
          <w:szCs w:val="22"/>
        </w:rPr>
        <w:t>ulterioare</w:t>
      </w:r>
      <w:proofErr w:type="spellEnd"/>
      <w:r w:rsidRPr="008F5EA0">
        <w:rPr>
          <w:rFonts w:ascii="Cambria" w:hAnsi="Cambria"/>
          <w:sz w:val="22"/>
          <w:szCs w:val="22"/>
        </w:rPr>
        <w:t xml:space="preserve"> </w:t>
      </w:r>
      <w:proofErr w:type="spellStart"/>
      <w:r w:rsidRPr="008F5EA0">
        <w:rPr>
          <w:rFonts w:ascii="Cambria" w:hAnsi="Cambria"/>
          <w:sz w:val="22"/>
          <w:szCs w:val="22"/>
        </w:rPr>
        <w:t>sau</w:t>
      </w:r>
      <w:proofErr w:type="spellEnd"/>
      <w:r w:rsidRPr="008F5EA0">
        <w:rPr>
          <w:rFonts w:ascii="Cambria" w:hAnsi="Cambria"/>
          <w:sz w:val="22"/>
          <w:szCs w:val="22"/>
        </w:rPr>
        <w:t xml:space="preserve"> </w:t>
      </w:r>
      <w:proofErr w:type="spellStart"/>
      <w:r w:rsidRPr="008F5EA0">
        <w:rPr>
          <w:rFonts w:ascii="Cambria" w:hAnsi="Cambria"/>
          <w:sz w:val="22"/>
          <w:szCs w:val="22"/>
        </w:rPr>
        <w:t>prin</w:t>
      </w:r>
      <w:proofErr w:type="spellEnd"/>
      <w:r w:rsidRPr="008F5EA0">
        <w:rPr>
          <w:rFonts w:ascii="Cambria" w:hAnsi="Cambria"/>
          <w:sz w:val="22"/>
          <w:szCs w:val="22"/>
        </w:rPr>
        <w:t xml:space="preserve"> </w:t>
      </w:r>
      <w:proofErr w:type="spellStart"/>
      <w:r w:rsidRPr="008F5EA0">
        <w:rPr>
          <w:rFonts w:ascii="Cambria" w:hAnsi="Cambria"/>
          <w:sz w:val="22"/>
          <w:szCs w:val="22"/>
        </w:rPr>
        <w:t>dispozițiile</w:t>
      </w:r>
      <w:proofErr w:type="spellEnd"/>
      <w:r w:rsidRPr="008F5EA0">
        <w:rPr>
          <w:rFonts w:ascii="Cambria" w:hAnsi="Cambria"/>
          <w:sz w:val="22"/>
          <w:szCs w:val="22"/>
        </w:rPr>
        <w:t xml:space="preserve"> </w:t>
      </w:r>
      <w:proofErr w:type="spellStart"/>
      <w:r w:rsidRPr="008F5EA0">
        <w:rPr>
          <w:rFonts w:ascii="Cambria" w:hAnsi="Cambria"/>
          <w:sz w:val="22"/>
          <w:szCs w:val="22"/>
        </w:rPr>
        <w:t>corespunzătoare</w:t>
      </w:r>
      <w:proofErr w:type="spellEnd"/>
      <w:r w:rsidRPr="008F5EA0">
        <w:rPr>
          <w:rFonts w:ascii="Cambria" w:hAnsi="Cambria"/>
          <w:sz w:val="22"/>
          <w:szCs w:val="22"/>
        </w:rPr>
        <w:t xml:space="preserve"> ale </w:t>
      </w:r>
      <w:proofErr w:type="spellStart"/>
      <w:r w:rsidRPr="008F5EA0">
        <w:rPr>
          <w:rFonts w:ascii="Cambria" w:hAnsi="Cambria"/>
          <w:sz w:val="22"/>
          <w:szCs w:val="22"/>
        </w:rPr>
        <w:t>legislației</w:t>
      </w:r>
      <w:proofErr w:type="spellEnd"/>
      <w:r w:rsidRPr="008F5EA0">
        <w:rPr>
          <w:rFonts w:ascii="Cambria" w:hAnsi="Cambria"/>
          <w:sz w:val="22"/>
          <w:szCs w:val="22"/>
        </w:rPr>
        <w:t xml:space="preserve"> </w:t>
      </w:r>
      <w:proofErr w:type="spellStart"/>
      <w:r w:rsidRPr="008F5EA0">
        <w:rPr>
          <w:rFonts w:ascii="Cambria" w:hAnsi="Cambria"/>
          <w:sz w:val="22"/>
          <w:szCs w:val="22"/>
        </w:rPr>
        <w:t>penale</w:t>
      </w:r>
      <w:proofErr w:type="spellEnd"/>
      <w:r w:rsidRPr="008F5EA0">
        <w:rPr>
          <w:rFonts w:ascii="Cambria" w:hAnsi="Cambria"/>
          <w:sz w:val="22"/>
          <w:szCs w:val="22"/>
        </w:rPr>
        <w:t xml:space="preserve"> a </w:t>
      </w:r>
      <w:proofErr w:type="spellStart"/>
      <w:r w:rsidRPr="008F5EA0">
        <w:rPr>
          <w:rFonts w:ascii="Cambria" w:hAnsi="Cambria"/>
          <w:sz w:val="22"/>
          <w:szCs w:val="22"/>
        </w:rPr>
        <w:t>statului</w:t>
      </w:r>
      <w:proofErr w:type="spellEnd"/>
      <w:r w:rsidRPr="008F5EA0">
        <w:rPr>
          <w:rFonts w:ascii="Cambria" w:hAnsi="Cambria"/>
          <w:sz w:val="22"/>
          <w:szCs w:val="22"/>
        </w:rPr>
        <w:t xml:space="preserve"> </w:t>
      </w:r>
      <w:proofErr w:type="spellStart"/>
      <w:r w:rsidRPr="008F5EA0">
        <w:rPr>
          <w:rFonts w:ascii="Cambria" w:hAnsi="Cambria"/>
          <w:sz w:val="22"/>
          <w:szCs w:val="22"/>
        </w:rPr>
        <w:t>în</w:t>
      </w:r>
      <w:proofErr w:type="spellEnd"/>
      <w:r w:rsidRPr="008F5EA0">
        <w:rPr>
          <w:rFonts w:ascii="Cambria" w:hAnsi="Cambria"/>
          <w:sz w:val="22"/>
          <w:szCs w:val="22"/>
        </w:rPr>
        <w:t xml:space="preserve"> care </w:t>
      </w:r>
      <w:proofErr w:type="spellStart"/>
      <w:r w:rsidRPr="008F5EA0">
        <w:rPr>
          <w:rFonts w:ascii="Cambria" w:hAnsi="Cambria"/>
          <w:sz w:val="22"/>
          <w:szCs w:val="22"/>
        </w:rPr>
        <w:t>Contractantul</w:t>
      </w:r>
      <w:proofErr w:type="spellEnd"/>
      <w:r w:rsidRPr="008F5EA0">
        <w:rPr>
          <w:rFonts w:ascii="Cambria" w:hAnsi="Cambria"/>
          <w:sz w:val="22"/>
          <w:szCs w:val="22"/>
        </w:rPr>
        <w:t xml:space="preserve">, </w:t>
      </w:r>
      <w:proofErr w:type="spellStart"/>
      <w:r w:rsidRPr="008F5EA0">
        <w:rPr>
          <w:rFonts w:ascii="Cambria" w:hAnsi="Cambria"/>
          <w:sz w:val="22"/>
          <w:szCs w:val="22"/>
        </w:rPr>
        <w:t>ca</w:t>
      </w:r>
      <w:proofErr w:type="spellEnd"/>
      <w:r w:rsidRPr="008F5EA0">
        <w:rPr>
          <w:rFonts w:ascii="Cambria" w:hAnsi="Cambria"/>
          <w:sz w:val="22"/>
          <w:szCs w:val="22"/>
        </w:rPr>
        <w:t xml:space="preserve"> operator economic, a </w:t>
      </w:r>
      <w:proofErr w:type="spellStart"/>
      <w:r w:rsidRPr="008F5EA0">
        <w:rPr>
          <w:rFonts w:ascii="Cambria" w:hAnsi="Cambria"/>
          <w:sz w:val="22"/>
          <w:szCs w:val="22"/>
        </w:rPr>
        <w:t>fost</w:t>
      </w:r>
      <w:proofErr w:type="spellEnd"/>
      <w:r w:rsidRPr="008F5EA0">
        <w:rPr>
          <w:rFonts w:ascii="Cambria" w:hAnsi="Cambria"/>
          <w:sz w:val="22"/>
          <w:szCs w:val="22"/>
        </w:rPr>
        <w:t xml:space="preserve"> </w:t>
      </w:r>
      <w:proofErr w:type="spellStart"/>
      <w:r w:rsidRPr="008F5EA0">
        <w:rPr>
          <w:rFonts w:ascii="Cambria" w:hAnsi="Cambria"/>
          <w:sz w:val="22"/>
          <w:szCs w:val="22"/>
        </w:rPr>
        <w:t>condamnat</w:t>
      </w:r>
      <w:proofErr w:type="spellEnd"/>
      <w:r w:rsidRPr="008F5EA0">
        <w:rPr>
          <w:rFonts w:ascii="Cambria" w:hAnsi="Cambria"/>
          <w:sz w:val="22"/>
          <w:szCs w:val="22"/>
        </w:rPr>
        <w:t xml:space="preserve">, </w:t>
      </w:r>
    </w:p>
    <w:p w:rsidR="001C2C64" w:rsidRPr="008F5EA0" w:rsidRDefault="001C2C64" w:rsidP="001C2C64">
      <w:pPr>
        <w:jc w:val="both"/>
        <w:rPr>
          <w:rFonts w:ascii="Cambria" w:hAnsi="Cambria"/>
          <w:sz w:val="22"/>
          <w:szCs w:val="22"/>
        </w:rPr>
      </w:pPr>
      <w:r w:rsidRPr="008F5EA0">
        <w:rPr>
          <w:rFonts w:ascii="Cambria" w:hAnsi="Cambria"/>
          <w:sz w:val="22"/>
          <w:szCs w:val="22"/>
        </w:rPr>
        <w:t>vi.</w:t>
      </w:r>
      <w:r w:rsidRPr="008F5EA0">
        <w:rPr>
          <w:rFonts w:ascii="Cambria" w:hAnsi="Cambria"/>
          <w:sz w:val="22"/>
          <w:szCs w:val="22"/>
        </w:rPr>
        <w:tab/>
      </w:r>
      <w:proofErr w:type="spellStart"/>
      <w:proofErr w:type="gramStart"/>
      <w:r w:rsidRPr="008F5EA0">
        <w:rPr>
          <w:rFonts w:ascii="Cambria" w:hAnsi="Cambria"/>
          <w:sz w:val="22"/>
          <w:szCs w:val="22"/>
        </w:rPr>
        <w:t>traficul</w:t>
      </w:r>
      <w:proofErr w:type="spellEnd"/>
      <w:proofErr w:type="gramEnd"/>
      <w:r w:rsidRPr="008F5EA0">
        <w:rPr>
          <w:rFonts w:ascii="Cambria" w:hAnsi="Cambria"/>
          <w:sz w:val="22"/>
          <w:szCs w:val="22"/>
        </w:rPr>
        <w:t xml:space="preserve"> </w:t>
      </w:r>
      <w:proofErr w:type="spellStart"/>
      <w:r w:rsidRPr="008F5EA0">
        <w:rPr>
          <w:rFonts w:ascii="Cambria" w:hAnsi="Cambria"/>
          <w:sz w:val="22"/>
          <w:szCs w:val="22"/>
        </w:rPr>
        <w:t>și</w:t>
      </w:r>
      <w:proofErr w:type="spellEnd"/>
      <w:r w:rsidRPr="008F5EA0">
        <w:rPr>
          <w:rFonts w:ascii="Cambria" w:hAnsi="Cambria"/>
          <w:sz w:val="22"/>
          <w:szCs w:val="22"/>
        </w:rPr>
        <w:t xml:space="preserve"> </w:t>
      </w:r>
      <w:proofErr w:type="spellStart"/>
      <w:r w:rsidRPr="008F5EA0">
        <w:rPr>
          <w:rFonts w:ascii="Cambria" w:hAnsi="Cambria"/>
          <w:sz w:val="22"/>
          <w:szCs w:val="22"/>
        </w:rPr>
        <w:t>exploatarea</w:t>
      </w:r>
      <w:proofErr w:type="spellEnd"/>
      <w:r w:rsidRPr="008F5EA0">
        <w:rPr>
          <w:rFonts w:ascii="Cambria" w:hAnsi="Cambria"/>
          <w:sz w:val="22"/>
          <w:szCs w:val="22"/>
        </w:rPr>
        <w:t xml:space="preserve"> </w:t>
      </w:r>
      <w:proofErr w:type="spellStart"/>
      <w:r w:rsidRPr="008F5EA0">
        <w:rPr>
          <w:rFonts w:ascii="Cambria" w:hAnsi="Cambria"/>
          <w:sz w:val="22"/>
          <w:szCs w:val="22"/>
        </w:rPr>
        <w:t>persoanelor</w:t>
      </w:r>
      <w:proofErr w:type="spellEnd"/>
      <w:r w:rsidRPr="008F5EA0">
        <w:rPr>
          <w:rFonts w:ascii="Cambria" w:hAnsi="Cambria"/>
          <w:sz w:val="22"/>
          <w:szCs w:val="22"/>
        </w:rPr>
        <w:t xml:space="preserve"> </w:t>
      </w:r>
      <w:proofErr w:type="spellStart"/>
      <w:r w:rsidRPr="008F5EA0">
        <w:rPr>
          <w:rFonts w:ascii="Cambria" w:hAnsi="Cambria"/>
          <w:sz w:val="22"/>
          <w:szCs w:val="22"/>
        </w:rPr>
        <w:t>vulnerabile</w:t>
      </w:r>
      <w:proofErr w:type="spellEnd"/>
      <w:r w:rsidRPr="008F5EA0">
        <w:rPr>
          <w:rFonts w:ascii="Cambria" w:hAnsi="Cambria"/>
          <w:sz w:val="22"/>
          <w:szCs w:val="22"/>
        </w:rPr>
        <w:t xml:space="preserve">, </w:t>
      </w:r>
      <w:proofErr w:type="spellStart"/>
      <w:r w:rsidRPr="008F5EA0">
        <w:rPr>
          <w:rFonts w:ascii="Cambria" w:hAnsi="Cambria"/>
          <w:sz w:val="22"/>
          <w:szCs w:val="22"/>
        </w:rPr>
        <w:t>astfel</w:t>
      </w:r>
      <w:proofErr w:type="spellEnd"/>
      <w:r w:rsidRPr="008F5EA0">
        <w:rPr>
          <w:rFonts w:ascii="Cambria" w:hAnsi="Cambria"/>
          <w:sz w:val="22"/>
          <w:szCs w:val="22"/>
        </w:rPr>
        <w:t xml:space="preserve"> cum </w:t>
      </w:r>
      <w:proofErr w:type="spellStart"/>
      <w:r w:rsidRPr="008F5EA0">
        <w:rPr>
          <w:rFonts w:ascii="Cambria" w:hAnsi="Cambria"/>
          <w:sz w:val="22"/>
          <w:szCs w:val="22"/>
        </w:rPr>
        <w:t>este</w:t>
      </w:r>
      <w:proofErr w:type="spellEnd"/>
      <w:r w:rsidRPr="008F5EA0">
        <w:rPr>
          <w:rFonts w:ascii="Cambria" w:hAnsi="Cambria"/>
          <w:sz w:val="22"/>
          <w:szCs w:val="22"/>
        </w:rPr>
        <w:t xml:space="preserve"> </w:t>
      </w:r>
      <w:proofErr w:type="spellStart"/>
      <w:r w:rsidRPr="008F5EA0">
        <w:rPr>
          <w:rFonts w:ascii="Cambria" w:hAnsi="Cambria"/>
          <w:sz w:val="22"/>
          <w:szCs w:val="22"/>
        </w:rPr>
        <w:t>prevăzut</w:t>
      </w:r>
      <w:proofErr w:type="spellEnd"/>
      <w:r w:rsidRPr="008F5EA0">
        <w:rPr>
          <w:rFonts w:ascii="Cambria" w:hAnsi="Cambria"/>
          <w:sz w:val="22"/>
          <w:szCs w:val="22"/>
        </w:rPr>
        <w:t xml:space="preserve"> </w:t>
      </w:r>
      <w:proofErr w:type="spellStart"/>
      <w:r w:rsidRPr="008F5EA0">
        <w:rPr>
          <w:rFonts w:ascii="Cambria" w:hAnsi="Cambria"/>
          <w:sz w:val="22"/>
          <w:szCs w:val="22"/>
        </w:rPr>
        <w:t>prin</w:t>
      </w:r>
      <w:proofErr w:type="spellEnd"/>
      <w:r w:rsidRPr="008F5EA0">
        <w:rPr>
          <w:rFonts w:ascii="Cambria" w:hAnsi="Cambria"/>
          <w:sz w:val="22"/>
          <w:szCs w:val="22"/>
        </w:rPr>
        <w:t xml:space="preserve"> art. 209-217 din </w:t>
      </w:r>
      <w:proofErr w:type="spellStart"/>
      <w:r w:rsidRPr="008F5EA0">
        <w:rPr>
          <w:rFonts w:ascii="Cambria" w:hAnsi="Cambria"/>
          <w:sz w:val="22"/>
          <w:szCs w:val="22"/>
        </w:rPr>
        <w:t>Legea</w:t>
      </w:r>
      <w:proofErr w:type="spellEnd"/>
      <w:r w:rsidRPr="008F5EA0">
        <w:rPr>
          <w:rFonts w:ascii="Cambria" w:hAnsi="Cambria"/>
          <w:sz w:val="22"/>
          <w:szCs w:val="22"/>
        </w:rPr>
        <w:t xml:space="preserve"> nr. 286/2009, cu </w:t>
      </w:r>
      <w:proofErr w:type="spellStart"/>
      <w:r w:rsidRPr="008F5EA0">
        <w:rPr>
          <w:rFonts w:ascii="Cambria" w:hAnsi="Cambria"/>
          <w:sz w:val="22"/>
          <w:szCs w:val="22"/>
        </w:rPr>
        <w:t>modificările</w:t>
      </w:r>
      <w:proofErr w:type="spellEnd"/>
      <w:r w:rsidRPr="008F5EA0">
        <w:rPr>
          <w:rFonts w:ascii="Cambria" w:hAnsi="Cambria"/>
          <w:sz w:val="22"/>
          <w:szCs w:val="22"/>
        </w:rPr>
        <w:t xml:space="preserve"> </w:t>
      </w:r>
      <w:proofErr w:type="spellStart"/>
      <w:r w:rsidRPr="008F5EA0">
        <w:rPr>
          <w:rFonts w:ascii="Cambria" w:hAnsi="Cambria"/>
          <w:sz w:val="22"/>
          <w:szCs w:val="22"/>
        </w:rPr>
        <w:t>și</w:t>
      </w:r>
      <w:proofErr w:type="spellEnd"/>
      <w:r w:rsidRPr="008F5EA0">
        <w:rPr>
          <w:rFonts w:ascii="Cambria" w:hAnsi="Cambria"/>
          <w:sz w:val="22"/>
          <w:szCs w:val="22"/>
        </w:rPr>
        <w:t xml:space="preserve"> </w:t>
      </w:r>
      <w:proofErr w:type="spellStart"/>
      <w:r w:rsidRPr="008F5EA0">
        <w:rPr>
          <w:rFonts w:ascii="Cambria" w:hAnsi="Cambria"/>
          <w:sz w:val="22"/>
          <w:szCs w:val="22"/>
        </w:rPr>
        <w:t>completările</w:t>
      </w:r>
      <w:proofErr w:type="spellEnd"/>
      <w:r w:rsidRPr="008F5EA0">
        <w:rPr>
          <w:rFonts w:ascii="Cambria" w:hAnsi="Cambria"/>
          <w:sz w:val="22"/>
          <w:szCs w:val="22"/>
        </w:rPr>
        <w:t xml:space="preserve"> </w:t>
      </w:r>
      <w:proofErr w:type="spellStart"/>
      <w:r w:rsidRPr="008F5EA0">
        <w:rPr>
          <w:rFonts w:ascii="Cambria" w:hAnsi="Cambria"/>
          <w:sz w:val="22"/>
          <w:szCs w:val="22"/>
        </w:rPr>
        <w:t>ulterioare</w:t>
      </w:r>
      <w:proofErr w:type="spellEnd"/>
      <w:proofErr w:type="gramStart"/>
      <w:r w:rsidRPr="008F5EA0">
        <w:rPr>
          <w:rFonts w:ascii="Cambria" w:hAnsi="Cambria"/>
          <w:sz w:val="22"/>
          <w:szCs w:val="22"/>
        </w:rPr>
        <w:t xml:space="preserve">,  </w:t>
      </w:r>
      <w:proofErr w:type="spellStart"/>
      <w:r w:rsidRPr="008F5EA0">
        <w:rPr>
          <w:rFonts w:ascii="Cambria" w:hAnsi="Cambria"/>
          <w:sz w:val="22"/>
          <w:szCs w:val="22"/>
        </w:rPr>
        <w:t>sau</w:t>
      </w:r>
      <w:proofErr w:type="spellEnd"/>
      <w:proofErr w:type="gramEnd"/>
      <w:r w:rsidRPr="008F5EA0">
        <w:rPr>
          <w:rFonts w:ascii="Cambria" w:hAnsi="Cambria"/>
          <w:sz w:val="22"/>
          <w:szCs w:val="22"/>
        </w:rPr>
        <w:t xml:space="preserve">  </w:t>
      </w:r>
      <w:proofErr w:type="spellStart"/>
      <w:r w:rsidRPr="008F5EA0">
        <w:rPr>
          <w:rFonts w:ascii="Cambria" w:hAnsi="Cambria"/>
          <w:sz w:val="22"/>
          <w:szCs w:val="22"/>
        </w:rPr>
        <w:t>prin</w:t>
      </w:r>
      <w:proofErr w:type="spellEnd"/>
      <w:r w:rsidRPr="008F5EA0">
        <w:rPr>
          <w:rFonts w:ascii="Cambria" w:hAnsi="Cambria"/>
          <w:sz w:val="22"/>
          <w:szCs w:val="22"/>
        </w:rPr>
        <w:t xml:space="preserve">  </w:t>
      </w:r>
      <w:proofErr w:type="spellStart"/>
      <w:r w:rsidRPr="008F5EA0">
        <w:rPr>
          <w:rFonts w:ascii="Cambria" w:hAnsi="Cambria"/>
          <w:sz w:val="22"/>
          <w:szCs w:val="22"/>
        </w:rPr>
        <w:t>dispozițiile</w:t>
      </w:r>
      <w:proofErr w:type="spellEnd"/>
      <w:r w:rsidRPr="008F5EA0">
        <w:rPr>
          <w:rFonts w:ascii="Cambria" w:hAnsi="Cambria"/>
          <w:sz w:val="22"/>
          <w:szCs w:val="22"/>
        </w:rPr>
        <w:t xml:space="preserve">  </w:t>
      </w:r>
      <w:proofErr w:type="spellStart"/>
      <w:r w:rsidRPr="008F5EA0">
        <w:rPr>
          <w:rFonts w:ascii="Cambria" w:hAnsi="Cambria"/>
          <w:sz w:val="22"/>
          <w:szCs w:val="22"/>
        </w:rPr>
        <w:t>corespunzătoare</w:t>
      </w:r>
      <w:proofErr w:type="spellEnd"/>
      <w:r w:rsidRPr="008F5EA0">
        <w:rPr>
          <w:rFonts w:ascii="Cambria" w:hAnsi="Cambria"/>
          <w:sz w:val="22"/>
          <w:szCs w:val="22"/>
        </w:rPr>
        <w:t xml:space="preserve">  ale  </w:t>
      </w:r>
      <w:proofErr w:type="spellStart"/>
      <w:r w:rsidRPr="008F5EA0">
        <w:rPr>
          <w:rFonts w:ascii="Cambria" w:hAnsi="Cambria"/>
          <w:sz w:val="22"/>
          <w:szCs w:val="22"/>
        </w:rPr>
        <w:t>legislației</w:t>
      </w:r>
      <w:proofErr w:type="spellEnd"/>
      <w:r w:rsidRPr="008F5EA0">
        <w:rPr>
          <w:rFonts w:ascii="Cambria" w:hAnsi="Cambria"/>
          <w:sz w:val="22"/>
          <w:szCs w:val="22"/>
        </w:rPr>
        <w:t xml:space="preserve"> </w:t>
      </w:r>
      <w:proofErr w:type="spellStart"/>
      <w:r w:rsidRPr="008F5EA0">
        <w:rPr>
          <w:rFonts w:ascii="Cambria" w:hAnsi="Cambria"/>
          <w:sz w:val="22"/>
          <w:szCs w:val="22"/>
        </w:rPr>
        <w:t>penale</w:t>
      </w:r>
      <w:proofErr w:type="spellEnd"/>
      <w:r w:rsidRPr="008F5EA0">
        <w:rPr>
          <w:rFonts w:ascii="Cambria" w:hAnsi="Cambria"/>
          <w:sz w:val="22"/>
          <w:szCs w:val="22"/>
        </w:rPr>
        <w:t xml:space="preserve"> a </w:t>
      </w:r>
      <w:proofErr w:type="spellStart"/>
      <w:r w:rsidRPr="008F5EA0">
        <w:rPr>
          <w:rFonts w:ascii="Cambria" w:hAnsi="Cambria"/>
          <w:sz w:val="22"/>
          <w:szCs w:val="22"/>
        </w:rPr>
        <w:t>statului</w:t>
      </w:r>
      <w:proofErr w:type="spellEnd"/>
      <w:r w:rsidRPr="008F5EA0">
        <w:rPr>
          <w:rFonts w:ascii="Cambria" w:hAnsi="Cambria"/>
          <w:sz w:val="22"/>
          <w:szCs w:val="22"/>
        </w:rPr>
        <w:t xml:space="preserve"> </w:t>
      </w:r>
      <w:proofErr w:type="spellStart"/>
      <w:r w:rsidRPr="008F5EA0">
        <w:rPr>
          <w:rFonts w:ascii="Cambria" w:hAnsi="Cambria"/>
          <w:sz w:val="22"/>
          <w:szCs w:val="22"/>
        </w:rPr>
        <w:t>în</w:t>
      </w:r>
      <w:proofErr w:type="spellEnd"/>
      <w:r w:rsidRPr="008F5EA0">
        <w:rPr>
          <w:rFonts w:ascii="Cambria" w:hAnsi="Cambria"/>
          <w:sz w:val="22"/>
          <w:szCs w:val="22"/>
        </w:rPr>
        <w:t xml:space="preserve"> care </w:t>
      </w:r>
      <w:proofErr w:type="spellStart"/>
      <w:r w:rsidRPr="008F5EA0">
        <w:rPr>
          <w:rFonts w:ascii="Cambria" w:hAnsi="Cambria"/>
          <w:sz w:val="22"/>
          <w:szCs w:val="22"/>
        </w:rPr>
        <w:t>Contractantul</w:t>
      </w:r>
      <w:proofErr w:type="spellEnd"/>
      <w:r w:rsidRPr="008F5EA0">
        <w:rPr>
          <w:rFonts w:ascii="Cambria" w:hAnsi="Cambria"/>
          <w:sz w:val="22"/>
          <w:szCs w:val="22"/>
        </w:rPr>
        <w:t xml:space="preserve">, </w:t>
      </w:r>
      <w:proofErr w:type="spellStart"/>
      <w:r w:rsidRPr="008F5EA0">
        <w:rPr>
          <w:rFonts w:ascii="Cambria" w:hAnsi="Cambria"/>
          <w:sz w:val="22"/>
          <w:szCs w:val="22"/>
        </w:rPr>
        <w:t>ca</w:t>
      </w:r>
      <w:proofErr w:type="spellEnd"/>
      <w:r w:rsidRPr="008F5EA0">
        <w:rPr>
          <w:rFonts w:ascii="Cambria" w:hAnsi="Cambria"/>
          <w:sz w:val="22"/>
          <w:szCs w:val="22"/>
        </w:rPr>
        <w:t xml:space="preserve"> operator economic, a </w:t>
      </w:r>
      <w:proofErr w:type="spellStart"/>
      <w:r w:rsidRPr="008F5EA0">
        <w:rPr>
          <w:rFonts w:ascii="Cambria" w:hAnsi="Cambria"/>
          <w:sz w:val="22"/>
          <w:szCs w:val="22"/>
        </w:rPr>
        <w:t>fost</w:t>
      </w:r>
      <w:proofErr w:type="spellEnd"/>
      <w:r w:rsidRPr="008F5EA0">
        <w:rPr>
          <w:rFonts w:ascii="Cambria" w:hAnsi="Cambria"/>
          <w:sz w:val="22"/>
          <w:szCs w:val="22"/>
        </w:rPr>
        <w:t xml:space="preserve"> </w:t>
      </w:r>
      <w:proofErr w:type="spellStart"/>
      <w:r w:rsidRPr="008F5EA0">
        <w:rPr>
          <w:rFonts w:ascii="Cambria" w:hAnsi="Cambria"/>
          <w:sz w:val="22"/>
          <w:szCs w:val="22"/>
        </w:rPr>
        <w:t>condamnat</w:t>
      </w:r>
      <w:proofErr w:type="spellEnd"/>
      <w:r w:rsidRPr="008F5EA0">
        <w:rPr>
          <w:rFonts w:ascii="Cambria" w:hAnsi="Cambria"/>
          <w:sz w:val="22"/>
          <w:szCs w:val="22"/>
        </w:rPr>
        <w:t>,</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vii.      fraudă,  astfel  cum  este  prevăzut  prin  art icolu l   I   d in   Con venț ia   privind protejarea intereselor f inan ciare  al Com un ităț ii Euro p en e d in 27 noie mbrie  1995;</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(p) are loc o încălcare gravă a obligațiilor care rezultă din legislația europeană relevantă și care a fost constatată printr-o decizie a Curții de Justiție a Uniunii Europene și, ca urmare a acestui fapt, Contractul nu ar fi trebuit să fie atribuit Contractantului.</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(q) Achizitorul constată că, în conformitate cu cadrul legal aplicabil în materie, pentru continuarea contractului se impune adoptarea de modificări asupra prezentului contract, altfel decât în cazurile permise de art. 221 din Legea 98/2013.</w:t>
      </w:r>
    </w:p>
    <w:p w:rsidR="001C2C64" w:rsidRPr="00562674" w:rsidRDefault="001C2C64" w:rsidP="001C2C64">
      <w:pPr>
        <w:jc w:val="both"/>
        <w:rPr>
          <w:rFonts w:ascii="Cambria" w:hAnsi="Cambria"/>
          <w:sz w:val="22"/>
          <w:szCs w:val="22"/>
          <w:lang w:val="it-IT"/>
        </w:rPr>
      </w:pP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15.3. - Achizitorul își rezervă dreptul de a denunța Contractul, printr-o notificare scrisă adresată Contractantul, dacă împotriva acestuia din urmă se deschide procedura falimentului, Contractantul având dreptul de a pretinde numai plata corespunzătoare pentru partea din Contract îndeplinită până la data denunțării unilaterale a Contractului</w:t>
      </w:r>
    </w:p>
    <w:p w:rsidR="001C2C64" w:rsidRPr="00562674" w:rsidRDefault="001C2C64" w:rsidP="001C2C64">
      <w:pPr>
        <w:jc w:val="both"/>
        <w:rPr>
          <w:rFonts w:ascii="Cambria" w:hAnsi="Cambria"/>
          <w:sz w:val="22"/>
          <w:szCs w:val="22"/>
          <w:lang w:val="it-IT"/>
        </w:rPr>
      </w:pP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15.4. - Achizitorul își rezervă dreptul de a denunța Contractul, printr-o notificare scrisă adresată Contractantului, dacă  Contractantul  se  afla,  la  momentul  atribuirii  contractului,  în  una dintre situațiile care ar fi determinat excluderea sa din procedura de atribuire potrivit art. 164 – 167 din Legea 98/2016 privind achizițiile publice</w:t>
      </w:r>
    </w:p>
    <w:p w:rsidR="001C2C64" w:rsidRPr="00562674" w:rsidRDefault="001C2C64" w:rsidP="001C2C64">
      <w:pPr>
        <w:jc w:val="both"/>
        <w:rPr>
          <w:rFonts w:ascii="Cambria" w:hAnsi="Cambria"/>
          <w:sz w:val="22"/>
          <w:szCs w:val="22"/>
          <w:lang w:val="it-IT"/>
        </w:rPr>
      </w:pP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15.5. - Indiferent de motivele de reziliere, Contractantul trebuie să ofere toată asistența necesară, inclusiv informații, documente și fișiere, pentru a permite Achizitorului să completeze, să continue sau să transfere serviciile, fără a întrerupe activități sau fără a avea vreun efect negativ asupra calității sau continuității serviciilor.</w:t>
      </w:r>
    </w:p>
    <w:p w:rsidR="001C2C64" w:rsidRPr="00562674" w:rsidRDefault="001C2C64" w:rsidP="001C2C64">
      <w:pPr>
        <w:jc w:val="both"/>
        <w:rPr>
          <w:rFonts w:ascii="Cambria" w:hAnsi="Cambria"/>
          <w:sz w:val="22"/>
          <w:szCs w:val="22"/>
          <w:lang w:val="it-IT"/>
        </w:rPr>
      </w:pPr>
    </w:p>
    <w:p w:rsidR="001C2C64" w:rsidRPr="00562674" w:rsidRDefault="001C2C64" w:rsidP="001C2C64">
      <w:pPr>
        <w:jc w:val="both"/>
        <w:rPr>
          <w:rFonts w:ascii="Cambria" w:hAnsi="Cambria"/>
          <w:b/>
          <w:bCs/>
          <w:sz w:val="22"/>
          <w:szCs w:val="22"/>
          <w:lang w:val="it-IT"/>
        </w:rPr>
      </w:pPr>
      <w:r w:rsidRPr="00562674">
        <w:rPr>
          <w:rFonts w:ascii="Cambria" w:hAnsi="Cambria"/>
          <w:b/>
          <w:bCs/>
          <w:sz w:val="22"/>
          <w:szCs w:val="22"/>
          <w:lang w:val="it-IT"/>
        </w:rPr>
        <w:t>16.       CONDUITA CONTRACTANTULUI ȘI CONFLICTUL DE INTERESE</w:t>
      </w:r>
    </w:p>
    <w:p w:rsidR="001C2C64" w:rsidRPr="00562674" w:rsidRDefault="001C2C64" w:rsidP="001C2C64">
      <w:pPr>
        <w:jc w:val="both"/>
        <w:rPr>
          <w:rFonts w:ascii="Cambria" w:hAnsi="Cambria"/>
          <w:sz w:val="22"/>
          <w:szCs w:val="22"/>
          <w:lang w:val="it-IT"/>
        </w:rPr>
      </w:pPr>
    </w:p>
    <w:p w:rsidR="001C2C64" w:rsidRPr="00C82133" w:rsidRDefault="001C2C64" w:rsidP="001C2C64">
      <w:pPr>
        <w:jc w:val="both"/>
        <w:rPr>
          <w:rFonts w:ascii="Cambria" w:hAnsi="Cambria"/>
          <w:sz w:val="22"/>
          <w:szCs w:val="22"/>
          <w:lang w:val="it-IT"/>
        </w:rPr>
      </w:pPr>
      <w:r w:rsidRPr="00C82133">
        <w:rPr>
          <w:rFonts w:ascii="Cambria" w:hAnsi="Cambria"/>
          <w:sz w:val="22"/>
          <w:szCs w:val="22"/>
          <w:lang w:val="it-IT"/>
        </w:rPr>
        <w:t>16.1.   Conduita Contractantului</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 xml:space="preserve">(1) Contractantul va acționa întotdeauna loial, imparțial şi ca un consilier de încredere pentru Achizitor, conform regulilor şi/sau codului de conduită al profesiei sale precum şi cu discreția necesară. Contractantul nu va face declarații publice în legătură cu Activitățile ce fac obiectul </w:t>
      </w:r>
      <w:r w:rsidRPr="00562674">
        <w:rPr>
          <w:rFonts w:ascii="Cambria" w:hAnsi="Cambria"/>
          <w:sz w:val="22"/>
          <w:szCs w:val="22"/>
          <w:lang w:val="it-IT"/>
        </w:rPr>
        <w:lastRenderedPageBreak/>
        <w:t>prezentului contract, fără să aibă aprobarea prealabilă a Achizitorului, precum şi să participe în  orice  activități  care  sunt  în  conflict  cu  obligațiile  sale asumate  în raport  cu  acesta. Contractantul nu va angaja Achizitorul sau reprezentații săi în niciun fel, fără a avea acordul prealabil scris al acestuia şi va prezenta această obligație în mod clar terților, dacă va fi cazul.</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 xml:space="preserve">(2) Pe perioada executării Contractului, Contractantul se obligă să nu aducă atingere practicilor legale politice, culturale şi religioase dominante în România, respectând totodată şi drepturile omului. </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(3) În cazul în care Contractantul sau oricare din Subcontractanții săi, personalul, experții, agenții sau subordonații săi se oferă să dea, ori sunt de acord să ofere ori să dea, sau dau oricărei persoane, mită, bunuri în dar, facilități ori comisioane în scopul de a determina ori recompensa îndeplinirea sau neîndeplinirea oricărui act sau fapt privind prezentul contract încheiat cu Achizitorul, ori pentru a favoriza sau defavoriza orice persoană în legătură cu prezentul contract sau cu orice alt contract încheiat cu acesta, Achizitorul poate decide încetarea prezentului contract conform prevederilor art. 15.2 lit. h)  din prezentul contract, fără a aduce atingere niciunui drept anterior dobândit de Contractant.</w:t>
      </w:r>
    </w:p>
    <w:p w:rsidR="001C2C64" w:rsidRPr="00C82133" w:rsidRDefault="001C2C64" w:rsidP="001C2C64">
      <w:pPr>
        <w:jc w:val="both"/>
        <w:rPr>
          <w:rFonts w:ascii="Cambria" w:hAnsi="Cambria"/>
          <w:sz w:val="22"/>
          <w:szCs w:val="22"/>
          <w:lang w:val="it-IT"/>
        </w:rPr>
      </w:pPr>
      <w:r w:rsidRPr="00C82133">
        <w:rPr>
          <w:rFonts w:ascii="Cambria" w:hAnsi="Cambria"/>
          <w:sz w:val="22"/>
          <w:szCs w:val="22"/>
          <w:lang w:val="it-IT"/>
        </w:rPr>
        <w:t>(4) Plățile  către  Contractant  aferente  prezentului  contract  vor  constitui  singurul  venit  ori beneficiu ce poate deriva din acesta, şi atât Contractantul cât şi personalul său salariat ori contractat, inclusiv conducerea sa şi salariații din teritoriu, nu vor accepta niciun comision, discount, alocație, plată indirectă ori orice altă formă de retribuție în legătură cu sau pentru executarea obligațiilor din prezentul Contract.</w:t>
      </w:r>
    </w:p>
    <w:p w:rsidR="001C2C64" w:rsidRPr="00C82133" w:rsidRDefault="001C2C64" w:rsidP="001C2C64">
      <w:pPr>
        <w:jc w:val="both"/>
        <w:rPr>
          <w:rFonts w:ascii="Cambria" w:hAnsi="Cambria"/>
          <w:sz w:val="22"/>
          <w:szCs w:val="22"/>
          <w:lang w:val="it-IT"/>
        </w:rPr>
      </w:pPr>
      <w:r w:rsidRPr="00C82133">
        <w:rPr>
          <w:rFonts w:ascii="Cambria" w:hAnsi="Cambria"/>
          <w:sz w:val="22"/>
          <w:szCs w:val="22"/>
          <w:lang w:val="it-IT"/>
        </w:rPr>
        <w:t>(5) Contractantul nu va avea niciun drept, direct sau indirect, la vreo redevență, facilitate sau comision cu privire la orice bun sau procedeu brevetat sau protejat utilizate în scopurile contractului, fără aprobarea prealabilă în scris a Achizitorului.</w:t>
      </w:r>
    </w:p>
    <w:p w:rsidR="001C2C64" w:rsidRPr="00C82133" w:rsidRDefault="001C2C64" w:rsidP="001C2C64">
      <w:pPr>
        <w:jc w:val="both"/>
        <w:rPr>
          <w:rFonts w:ascii="Cambria" w:hAnsi="Cambria"/>
          <w:sz w:val="22"/>
          <w:szCs w:val="22"/>
          <w:lang w:val="it-IT"/>
        </w:rPr>
      </w:pPr>
      <w:r w:rsidRPr="00C82133">
        <w:rPr>
          <w:rFonts w:ascii="Cambria" w:hAnsi="Cambria"/>
          <w:sz w:val="22"/>
          <w:szCs w:val="22"/>
          <w:lang w:val="it-IT"/>
        </w:rPr>
        <w:t>(6) Contractantul şi personalul său vor respecta secretul profesional, pe perioada executării Contractului, inclusiv pe perioada oricărei prelungiri a acestuia, şi după încetarea acestuia. În acest sens, cu excepția cazului în care se obține acordul scris prealabil al Achizitorului, Contractantul şi personalul său, salariat ori contractat de acesta, incluzând conducerea şi salariații din teritoriu, nu vor divulga niciodată oricărei alte persoane sau entități, nicio informație confidențială divulgată lor sau despre care au luat cunoștință şi nu vor face publică nicio informație referitoare la recomandările primite în cursul sau ca rezultat al derulării prezentului Contract. Totodată, Contractantul şi personalul său nu vor utiliza în dauna Achizitorului informațiile ce le-au fost furnizate sau rezultatul studiilor, testelor, cercetărilor desfășurate în cursul sau în scopul executării prezentului Contract</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(7) Executarea Contractului nu va genera cheltuieli comerciale neuzuale. Dacă apar totuși astfel de cheltuieli, Contractul  poate înceta conform prevederilor clauzei 15.2 lit. h) de mai sus. Cheltuielile comerciale neuzuale sunt plăți sau comisioane care nu sunt menționate în prezentul contract  sau care nu rezultă dintr-un contract valabil încheiat referitor la acesta, comisioanele sau plățile care nu corespund unor Servicii executate și legitime, comisioanele plătite unui destinatar care nu este în mod clar identificat sau sumele/comisioanele plătite unei societăți care potrivit tuturor aparențelor este o societate interpusă.</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(8) Contractantul  va  furniza  Achizitorului,  la  cerere,  documente  justificative  cu  privire  la</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condițiile în care se execută prezentul Contract. Achizitorul va efectua orice documentare sau cercetare la fața locului pe care o consideră necesară pentru strângerea de probe în cazul oricărei suspiciuni cu privire la existenta unor cheltuieli comerciale neuzuale.</w:t>
      </w:r>
    </w:p>
    <w:p w:rsidR="001C2C64" w:rsidRPr="00562674" w:rsidRDefault="001C2C64" w:rsidP="001C2C64">
      <w:pPr>
        <w:jc w:val="both"/>
        <w:rPr>
          <w:rFonts w:ascii="Cambria" w:hAnsi="Cambria"/>
          <w:sz w:val="22"/>
          <w:szCs w:val="22"/>
          <w:lang w:val="it-IT"/>
        </w:rPr>
      </w:pP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16.2. Conflictul de interese</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 xml:space="preserve">(1) 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 </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lastRenderedPageBreak/>
        <w:t>(2) Achizitorul își rezervă dreptul de a verifica dacă măsurile luate sunt corespunzătoare și poate solicita măsuri suplimentare, dacă este necesar. Contractantul se va asigura că Personalul/Reprezentanții său/săi nu se află într-o situație care ar putea genera un conflict de interese. Contractantul va înlocui, imediat și fără vreo compensație din partea Achizitorului, orice membru al Personalului său care se regăsește într-o astfel de situație.</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va putea decide încetarea de plin drept și cu efect imediat a contractului, nemaifiind necesară îndeplinirea vreunei formalități prealabile precum si intervenția vreunei instanțe judecătorești și/sau arbitrale.</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procedurii de achiziție care a stat la baza atribuirii prezentului  Contract,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pe parcursul unei perioade de cel puțin 12 (douăsprezece) luni de la încheierea Contractului, sub sancțiunea rezoluțiunii ori rezilierii de drept a acestuia.</w:t>
      </w:r>
    </w:p>
    <w:p w:rsidR="001C2C64" w:rsidRPr="00562674" w:rsidRDefault="001C2C64" w:rsidP="001C2C64">
      <w:pPr>
        <w:jc w:val="both"/>
        <w:rPr>
          <w:rFonts w:ascii="Cambria" w:hAnsi="Cambria"/>
          <w:sz w:val="22"/>
          <w:szCs w:val="22"/>
          <w:lang w:val="it-IT"/>
        </w:rPr>
      </w:pP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17. Soluționarea litigiilor</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17.1 Achizitorul şi Contractantul vor depune toate eforturile pentru a rezolva pe cale amiabilă, prin tratative directe, orice neînțelegere sau dispută care se poate ivi între ei în cadrul sau în legătură cu îndeplinirea contractului.</w:t>
      </w:r>
    </w:p>
    <w:p w:rsidR="001C2C64" w:rsidRPr="00562674" w:rsidRDefault="001C2C64" w:rsidP="001C2C64">
      <w:pPr>
        <w:jc w:val="both"/>
        <w:rPr>
          <w:rFonts w:ascii="Cambria" w:hAnsi="Cambria"/>
          <w:sz w:val="22"/>
          <w:szCs w:val="22"/>
          <w:lang w:val="it-IT"/>
        </w:rPr>
      </w:pP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17.2 Dacă, după 15 de zile de la începerea acestor tratative, Achizitorul şi Contractantul nu reușesc să rezolve în mod amiabil o divergență contractuală, fiecare poate solicita ca disputa să se soluționeze de către instanțele judecătorești din România.</w:t>
      </w:r>
    </w:p>
    <w:p w:rsidR="001C2C64" w:rsidRPr="00562674" w:rsidRDefault="001C2C64" w:rsidP="001C2C64">
      <w:pPr>
        <w:jc w:val="both"/>
        <w:rPr>
          <w:rFonts w:ascii="Cambria" w:hAnsi="Cambria"/>
          <w:sz w:val="22"/>
          <w:szCs w:val="22"/>
          <w:lang w:val="it-IT"/>
        </w:rPr>
      </w:pP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18. Limba care guvernează contractul</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18.1 Limba care guvernează contractul este limba română.</w:t>
      </w:r>
    </w:p>
    <w:p w:rsidR="001C2C64" w:rsidRPr="00562674" w:rsidRDefault="001C2C64" w:rsidP="001C2C64">
      <w:pPr>
        <w:jc w:val="both"/>
        <w:rPr>
          <w:rFonts w:ascii="Cambria" w:hAnsi="Cambria"/>
          <w:sz w:val="22"/>
          <w:szCs w:val="22"/>
          <w:lang w:val="it-IT"/>
        </w:rPr>
      </w:pP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19. Comunicări</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19.1. Orice comunicare între părți, referitoare la îndeplinirea prezentului contract, trebuie să fie transmisă în scris.</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19.2. Orice document scris trebuie înregistrat atât în momentul transmiterii, cât şi în momentul</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primirii.</w:t>
      </w:r>
    </w:p>
    <w:p w:rsidR="001C2C64" w:rsidRPr="00562674" w:rsidRDefault="001C2C64" w:rsidP="001C2C64">
      <w:pPr>
        <w:jc w:val="both"/>
        <w:rPr>
          <w:rFonts w:ascii="Cambria" w:hAnsi="Cambria"/>
          <w:sz w:val="22"/>
          <w:szCs w:val="22"/>
          <w:lang w:val="it-IT"/>
        </w:rPr>
      </w:pP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 xml:space="preserve">19.3 Comunicările între părți se pot face şi prin telefon, telegramă, telex, fax sau e-mail, cu condiția confirmării în scris a primirii comunicării. </w:t>
      </w:r>
    </w:p>
    <w:p w:rsidR="001C2C64" w:rsidRPr="00562674" w:rsidRDefault="001C2C64" w:rsidP="001C2C64">
      <w:pPr>
        <w:jc w:val="both"/>
        <w:rPr>
          <w:rFonts w:ascii="Cambria" w:hAnsi="Cambria"/>
          <w:sz w:val="22"/>
          <w:szCs w:val="22"/>
          <w:lang w:val="it-IT"/>
        </w:rPr>
      </w:pP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20. Legea aplicabilă contractului</w:t>
      </w:r>
    </w:p>
    <w:p w:rsidR="001C2C64" w:rsidRPr="00562674" w:rsidRDefault="001C2C64" w:rsidP="001C2C64">
      <w:pPr>
        <w:jc w:val="both"/>
        <w:rPr>
          <w:rFonts w:ascii="Cambria" w:hAnsi="Cambria"/>
          <w:sz w:val="22"/>
          <w:szCs w:val="22"/>
          <w:lang w:val="it-IT"/>
        </w:rPr>
      </w:pPr>
      <w:r w:rsidRPr="00562674">
        <w:rPr>
          <w:rFonts w:ascii="Cambria" w:hAnsi="Cambria"/>
          <w:sz w:val="22"/>
          <w:szCs w:val="22"/>
          <w:lang w:val="it-IT"/>
        </w:rPr>
        <w:t>20.1 Contractul va fi interpretat conform legilor din România.</w:t>
      </w:r>
    </w:p>
    <w:p w:rsidR="001C2C64" w:rsidRPr="00562674" w:rsidRDefault="001C2C64" w:rsidP="001C2C64">
      <w:pPr>
        <w:jc w:val="both"/>
        <w:rPr>
          <w:rFonts w:ascii="Cambria" w:hAnsi="Cambria"/>
          <w:sz w:val="22"/>
          <w:szCs w:val="22"/>
          <w:lang w:val="it-IT"/>
        </w:rPr>
      </w:pPr>
    </w:p>
    <w:p w:rsidR="001C2C64" w:rsidRPr="00562674" w:rsidRDefault="001C2C64" w:rsidP="001C2C64">
      <w:pPr>
        <w:rPr>
          <w:rFonts w:ascii="Cambria" w:hAnsi="Cambria"/>
          <w:sz w:val="22"/>
          <w:szCs w:val="22"/>
          <w:lang w:val="it-IT"/>
        </w:rPr>
      </w:pPr>
    </w:p>
    <w:p w:rsidR="001C2C64" w:rsidRPr="00562674" w:rsidRDefault="001C2C64" w:rsidP="001C2C64">
      <w:pPr>
        <w:rPr>
          <w:rFonts w:ascii="Cambria" w:hAnsi="Cambria"/>
          <w:sz w:val="22"/>
          <w:szCs w:val="22"/>
          <w:lang w:val="it-IT"/>
        </w:rPr>
      </w:pPr>
      <w:r w:rsidRPr="00562674">
        <w:rPr>
          <w:rFonts w:ascii="Cambria" w:hAnsi="Cambria"/>
          <w:sz w:val="22"/>
          <w:szCs w:val="22"/>
          <w:lang w:val="it-IT"/>
        </w:rPr>
        <w:t>Părțile au înțeles să încheie azi .......................... prezentul contract în 2 (două) exemplare, câte unul</w:t>
      </w:r>
    </w:p>
    <w:p w:rsidR="001C2C64" w:rsidRPr="00562674" w:rsidRDefault="001C2C64" w:rsidP="001C2C64">
      <w:pPr>
        <w:rPr>
          <w:rFonts w:ascii="Cambria" w:hAnsi="Cambria"/>
          <w:sz w:val="22"/>
          <w:szCs w:val="22"/>
          <w:lang w:val="it-IT"/>
        </w:rPr>
      </w:pPr>
      <w:r w:rsidRPr="00562674">
        <w:rPr>
          <w:rFonts w:ascii="Cambria" w:hAnsi="Cambria"/>
          <w:sz w:val="22"/>
          <w:szCs w:val="22"/>
          <w:lang w:val="it-IT"/>
        </w:rPr>
        <w:t>pentru fiecare parte.</w:t>
      </w:r>
    </w:p>
    <w:p w:rsidR="001C2C64" w:rsidRPr="00562674" w:rsidRDefault="001C2C64" w:rsidP="001C2C64">
      <w:pPr>
        <w:rPr>
          <w:rFonts w:ascii="Cambria" w:hAnsi="Cambria"/>
          <w:sz w:val="22"/>
          <w:szCs w:val="22"/>
          <w:lang w:val="it-IT"/>
        </w:rPr>
      </w:pPr>
    </w:p>
    <w:p w:rsidR="001C2C64" w:rsidRPr="00562674" w:rsidRDefault="001C2C64" w:rsidP="001C2C64">
      <w:pPr>
        <w:rPr>
          <w:rFonts w:ascii="Cambria" w:hAnsi="Cambria"/>
          <w:b/>
          <w:bCs/>
          <w:sz w:val="22"/>
          <w:szCs w:val="22"/>
          <w:lang w:val="it-IT"/>
        </w:rPr>
      </w:pPr>
      <w:r w:rsidRPr="00562674">
        <w:rPr>
          <w:rFonts w:ascii="Cambria" w:hAnsi="Cambria"/>
          <w:b/>
          <w:bCs/>
          <w:sz w:val="22"/>
          <w:szCs w:val="22"/>
          <w:lang w:val="it-IT"/>
        </w:rPr>
        <w:lastRenderedPageBreak/>
        <w:t>BENEFICIAR                                                                                    Contractant</w:t>
      </w:r>
    </w:p>
    <w:p w:rsidR="001C2C64" w:rsidRPr="00562674" w:rsidRDefault="001C2C64" w:rsidP="001C2C64">
      <w:pPr>
        <w:rPr>
          <w:rFonts w:ascii="Cambria" w:hAnsi="Cambria"/>
          <w:sz w:val="22"/>
          <w:szCs w:val="22"/>
          <w:lang w:val="it-IT"/>
        </w:rPr>
      </w:pPr>
    </w:p>
    <w:p w:rsidR="001C2C64" w:rsidRPr="00562674" w:rsidRDefault="001C2C64" w:rsidP="001C2C64">
      <w:pPr>
        <w:rPr>
          <w:rFonts w:ascii="Cambria" w:hAnsi="Cambria"/>
          <w:sz w:val="22"/>
          <w:szCs w:val="22"/>
          <w:lang w:val="it-IT"/>
        </w:rPr>
      </w:pPr>
    </w:p>
    <w:p w:rsidR="001C2C64" w:rsidRPr="00562674" w:rsidRDefault="001C2C64" w:rsidP="001C2C64">
      <w:pPr>
        <w:rPr>
          <w:rFonts w:ascii="Cambria" w:hAnsi="Cambria"/>
          <w:sz w:val="22"/>
          <w:szCs w:val="22"/>
          <w:lang w:val="it-IT"/>
        </w:rPr>
      </w:pPr>
    </w:p>
    <w:p w:rsidR="001C2C64" w:rsidRPr="00562674" w:rsidRDefault="001C2C64" w:rsidP="001C2C64">
      <w:pPr>
        <w:rPr>
          <w:rFonts w:ascii="Cambria" w:hAnsi="Cambria"/>
          <w:sz w:val="22"/>
          <w:szCs w:val="22"/>
          <w:lang w:val="it-IT"/>
        </w:rPr>
      </w:pPr>
    </w:p>
    <w:p w:rsidR="001C2C64" w:rsidRPr="00562674" w:rsidRDefault="001C2C64" w:rsidP="001C2C64">
      <w:pPr>
        <w:rPr>
          <w:rFonts w:ascii="Cambria" w:hAnsi="Cambria"/>
          <w:sz w:val="22"/>
          <w:szCs w:val="22"/>
          <w:lang w:val="it-IT"/>
        </w:rPr>
      </w:pPr>
    </w:p>
    <w:p w:rsidR="001C2C64" w:rsidRDefault="001C2C64" w:rsidP="001C2C64">
      <w:pPr>
        <w:rPr>
          <w:rFonts w:ascii="Cambria" w:hAnsi="Cambria"/>
          <w:sz w:val="22"/>
          <w:szCs w:val="22"/>
          <w:lang w:val="it-IT"/>
        </w:rPr>
      </w:pPr>
    </w:p>
    <w:p w:rsidR="001C2C64" w:rsidRDefault="001C2C64" w:rsidP="001C2C64">
      <w:pPr>
        <w:rPr>
          <w:rFonts w:ascii="Cambria" w:hAnsi="Cambria"/>
          <w:sz w:val="22"/>
          <w:szCs w:val="22"/>
          <w:lang w:val="it-IT"/>
        </w:rPr>
      </w:pPr>
    </w:p>
    <w:p w:rsidR="001C2C64" w:rsidRDefault="001C2C64" w:rsidP="001C2C64">
      <w:pPr>
        <w:rPr>
          <w:rFonts w:ascii="Cambria" w:hAnsi="Cambria"/>
          <w:sz w:val="22"/>
          <w:szCs w:val="22"/>
          <w:lang w:val="it-IT"/>
        </w:rPr>
      </w:pPr>
    </w:p>
    <w:p w:rsidR="001C2C64" w:rsidRDefault="001C2C64" w:rsidP="001C2C64">
      <w:pPr>
        <w:rPr>
          <w:rFonts w:ascii="Cambria" w:hAnsi="Cambria"/>
          <w:sz w:val="22"/>
          <w:szCs w:val="22"/>
          <w:lang w:val="it-IT"/>
        </w:rPr>
      </w:pPr>
    </w:p>
    <w:p w:rsidR="001C2C64" w:rsidRDefault="001C2C64" w:rsidP="001C2C64">
      <w:pPr>
        <w:rPr>
          <w:rFonts w:ascii="Cambria" w:hAnsi="Cambria"/>
          <w:sz w:val="22"/>
          <w:szCs w:val="22"/>
          <w:lang w:val="it-IT"/>
        </w:rPr>
      </w:pPr>
    </w:p>
    <w:p w:rsidR="001C2C64" w:rsidRDefault="001C2C64" w:rsidP="001C2C64">
      <w:pPr>
        <w:rPr>
          <w:rFonts w:ascii="Cambria" w:hAnsi="Cambria"/>
          <w:sz w:val="22"/>
          <w:szCs w:val="22"/>
          <w:lang w:val="it-IT"/>
        </w:rPr>
      </w:pPr>
    </w:p>
    <w:p w:rsidR="001C2C64" w:rsidRDefault="001C2C64" w:rsidP="001C2C64">
      <w:pPr>
        <w:rPr>
          <w:rFonts w:ascii="Cambria" w:hAnsi="Cambria"/>
          <w:sz w:val="22"/>
          <w:szCs w:val="22"/>
          <w:lang w:val="it-IT"/>
        </w:rPr>
      </w:pPr>
    </w:p>
    <w:p w:rsidR="001C2C64" w:rsidRDefault="001C2C64" w:rsidP="001C2C64">
      <w:pPr>
        <w:rPr>
          <w:rFonts w:ascii="Cambria" w:hAnsi="Cambria"/>
          <w:sz w:val="22"/>
          <w:szCs w:val="22"/>
          <w:lang w:val="it-IT"/>
        </w:rPr>
      </w:pPr>
    </w:p>
    <w:p w:rsidR="001C2C64" w:rsidRDefault="001C2C64" w:rsidP="001C2C64">
      <w:pPr>
        <w:rPr>
          <w:rFonts w:ascii="Cambria" w:hAnsi="Cambria"/>
          <w:sz w:val="22"/>
          <w:szCs w:val="22"/>
          <w:lang w:val="it-IT"/>
        </w:rPr>
      </w:pPr>
    </w:p>
    <w:p w:rsidR="001C2C64" w:rsidRDefault="001C2C64" w:rsidP="001C2C64">
      <w:pPr>
        <w:rPr>
          <w:rFonts w:ascii="Cambria" w:hAnsi="Cambria"/>
          <w:sz w:val="22"/>
          <w:szCs w:val="22"/>
          <w:lang w:val="it-IT"/>
        </w:rPr>
      </w:pPr>
    </w:p>
    <w:p w:rsidR="001C2C64" w:rsidRDefault="001C2C64" w:rsidP="001C2C64">
      <w:pPr>
        <w:rPr>
          <w:rFonts w:ascii="Cambria" w:hAnsi="Cambria"/>
          <w:sz w:val="22"/>
          <w:szCs w:val="22"/>
          <w:lang w:val="it-IT"/>
        </w:rPr>
      </w:pPr>
    </w:p>
    <w:p w:rsidR="001C2C64" w:rsidRDefault="001C2C64" w:rsidP="001C2C64">
      <w:pPr>
        <w:rPr>
          <w:rFonts w:ascii="Cambria" w:hAnsi="Cambria"/>
          <w:sz w:val="22"/>
          <w:szCs w:val="22"/>
          <w:lang w:val="it-IT"/>
        </w:rPr>
      </w:pPr>
    </w:p>
    <w:p w:rsidR="001C2C64" w:rsidRDefault="001C2C64" w:rsidP="001C2C64">
      <w:pPr>
        <w:rPr>
          <w:rFonts w:ascii="Cambria" w:hAnsi="Cambria"/>
          <w:sz w:val="22"/>
          <w:szCs w:val="22"/>
          <w:lang w:val="it-IT"/>
        </w:rPr>
      </w:pPr>
    </w:p>
    <w:p w:rsidR="001C2C64" w:rsidRDefault="001C2C64" w:rsidP="001C2C64">
      <w:pPr>
        <w:rPr>
          <w:rFonts w:ascii="Cambria" w:hAnsi="Cambria"/>
          <w:sz w:val="22"/>
          <w:szCs w:val="22"/>
          <w:lang w:val="it-IT"/>
        </w:rPr>
      </w:pPr>
    </w:p>
    <w:p w:rsidR="001C2C64" w:rsidRDefault="001C2C64" w:rsidP="001C2C64">
      <w:pPr>
        <w:rPr>
          <w:rFonts w:ascii="Cambria" w:hAnsi="Cambria"/>
          <w:sz w:val="22"/>
          <w:szCs w:val="22"/>
          <w:lang w:val="it-IT"/>
        </w:rPr>
      </w:pPr>
    </w:p>
    <w:p w:rsidR="001C2C64" w:rsidRDefault="001C2C64" w:rsidP="001C2C64">
      <w:pPr>
        <w:rPr>
          <w:rFonts w:ascii="Cambria" w:hAnsi="Cambria"/>
          <w:sz w:val="22"/>
          <w:szCs w:val="22"/>
          <w:lang w:val="it-IT"/>
        </w:rPr>
      </w:pPr>
    </w:p>
    <w:p w:rsidR="001C2C64" w:rsidRDefault="001C2C64" w:rsidP="001C2C64">
      <w:pPr>
        <w:rPr>
          <w:rFonts w:ascii="Cambria" w:hAnsi="Cambria"/>
          <w:sz w:val="22"/>
          <w:szCs w:val="22"/>
          <w:lang w:val="it-IT"/>
        </w:rPr>
      </w:pPr>
    </w:p>
    <w:p w:rsidR="001C2C64" w:rsidRDefault="001C2C64" w:rsidP="001C2C64">
      <w:pPr>
        <w:rPr>
          <w:rFonts w:ascii="Cambria" w:hAnsi="Cambria"/>
          <w:sz w:val="22"/>
          <w:szCs w:val="22"/>
          <w:lang w:val="it-IT"/>
        </w:rPr>
      </w:pPr>
    </w:p>
    <w:p w:rsidR="001C2C64" w:rsidRDefault="001C2C64" w:rsidP="001C2C64">
      <w:pPr>
        <w:rPr>
          <w:rFonts w:ascii="Cambria" w:hAnsi="Cambria"/>
          <w:sz w:val="22"/>
          <w:szCs w:val="22"/>
          <w:lang w:val="it-IT"/>
        </w:rPr>
      </w:pPr>
    </w:p>
    <w:p w:rsidR="001C2C64" w:rsidRDefault="001C2C64" w:rsidP="001C2C64">
      <w:pPr>
        <w:rPr>
          <w:rFonts w:ascii="Cambria" w:hAnsi="Cambria"/>
          <w:sz w:val="22"/>
          <w:szCs w:val="22"/>
          <w:lang w:val="it-IT"/>
        </w:rPr>
      </w:pPr>
    </w:p>
    <w:p w:rsidR="00320706" w:rsidRDefault="00320706"/>
    <w:sectPr w:rsidR="00320706" w:rsidSect="001C2C64">
      <w:pgSz w:w="12240" w:h="15840"/>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9F1286"/>
    <w:multiLevelType w:val="multilevel"/>
    <w:tmpl w:val="28D0FC1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C64"/>
    <w:rsid w:val="001C2C64"/>
    <w:rsid w:val="00320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01D03E-27F5-4E80-986D-BE0D38CB0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C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C2C64"/>
    <w:pPr>
      <w:keepNext/>
      <w:keepLines/>
      <w:spacing w:before="240"/>
      <w:outlineLvl w:val="0"/>
    </w:pPr>
    <w:rPr>
      <w:rFonts w:ascii="Calibri Light" w:hAnsi="Calibri Light"/>
      <w:color w:val="2F5496"/>
      <w:sz w:val="32"/>
      <w:szCs w:val="3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C64"/>
    <w:rPr>
      <w:rFonts w:ascii="Calibri Light" w:eastAsia="Times New Roman" w:hAnsi="Calibri Light" w:cs="Times New Roman"/>
      <w:color w:val="2F5496"/>
      <w:sz w:val="32"/>
      <w:szCs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6672</Words>
  <Characters>38032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Ana</cp:lastModifiedBy>
  <cp:revision>1</cp:revision>
  <dcterms:created xsi:type="dcterms:W3CDTF">2024-02-15T12:45:00Z</dcterms:created>
  <dcterms:modified xsi:type="dcterms:W3CDTF">2024-02-15T12:47:00Z</dcterms:modified>
</cp:coreProperties>
</file>