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15" w:rsidRDefault="00505615" w:rsidP="00505615">
      <w:pPr>
        <w:pStyle w:val="BodyText"/>
        <w:spacing w:after="640"/>
        <w:jc w:val="center"/>
      </w:pPr>
      <w:r>
        <w:rPr>
          <w:rStyle w:val="BodyTextChar"/>
          <w:b/>
          <w:bCs/>
        </w:rPr>
        <w:t>Declarație pe propria răspundere a părintelui/reprezentantului legal/ocrotitorului</w:t>
      </w:r>
      <w:r>
        <w:rPr>
          <w:rStyle w:val="BodyTextChar"/>
          <w:b/>
          <w:bCs/>
        </w:rPr>
        <w:br/>
        <w:t>legal</w:t>
      </w:r>
    </w:p>
    <w:p w:rsidR="00505615" w:rsidRPr="00B36CB7" w:rsidRDefault="00505615" w:rsidP="00505615">
      <w:pPr>
        <w:pStyle w:val="Heading10"/>
        <w:keepNext/>
        <w:keepLines/>
        <w:spacing w:after="640"/>
        <w:rPr>
          <w:lang w:val="it-IT"/>
        </w:rPr>
      </w:pPr>
      <w:bookmarkStart w:id="0" w:name="bookmark6"/>
      <w:r>
        <w:rPr>
          <w:rStyle w:val="Heading1"/>
          <w:lang w:val="ro-RO" w:eastAsia="ro-RO" w:bidi="ro-RO"/>
        </w:rPr>
        <w:t>DECLARAȚIE</w:t>
      </w:r>
      <w:bookmarkEnd w:id="0"/>
    </w:p>
    <w:p w:rsidR="00505615" w:rsidRDefault="00505615" w:rsidP="00505615">
      <w:pPr>
        <w:pStyle w:val="BodyText"/>
        <w:tabs>
          <w:tab w:val="left" w:leader="dot" w:pos="4659"/>
          <w:tab w:val="left" w:leader="dot" w:pos="7990"/>
        </w:tabs>
        <w:ind w:firstLine="560"/>
        <w:jc w:val="both"/>
      </w:pPr>
      <w:r>
        <w:rPr>
          <w:rStyle w:val="BodyTextChar"/>
        </w:rPr>
        <w:t xml:space="preserve">Subsemnatul(a), </w:t>
      </w:r>
      <w:r>
        <w:rPr>
          <w:rStyle w:val="BodyTextChar"/>
        </w:rPr>
        <w:tab/>
        <w:t xml:space="preserve">, născut(ă) la data de </w:t>
      </w:r>
      <w:r>
        <w:rPr>
          <w:rStyle w:val="BodyTextChar"/>
        </w:rPr>
        <w:tab/>
        <w:t>, legitimat(ă) cu</w:t>
      </w:r>
    </w:p>
    <w:p w:rsidR="00505615" w:rsidRDefault="00505615" w:rsidP="00505615">
      <w:pPr>
        <w:pStyle w:val="BodyText"/>
        <w:tabs>
          <w:tab w:val="left" w:leader="dot" w:pos="1708"/>
          <w:tab w:val="left" w:leader="dot" w:pos="3041"/>
          <w:tab w:val="right" w:leader="dot" w:pos="3772"/>
          <w:tab w:val="left" w:pos="3977"/>
          <w:tab w:val="left" w:leader="dot" w:pos="3977"/>
          <w:tab w:val="right" w:leader="dot" w:pos="6364"/>
          <w:tab w:val="left" w:pos="6569"/>
        </w:tabs>
        <w:ind w:left="340"/>
        <w:jc w:val="both"/>
      </w:pPr>
      <w:r>
        <w:rPr>
          <w:rStyle w:val="BodyTextChar"/>
        </w:rPr>
        <w:tab/>
        <w:t xml:space="preserve"> seria </w:t>
      </w:r>
      <w:r>
        <w:rPr>
          <w:rStyle w:val="BodyTextChar"/>
        </w:rPr>
        <w:tab/>
        <w:t xml:space="preserve"> numărul </w:t>
      </w:r>
      <w:r>
        <w:rPr>
          <w:rStyle w:val="BodyTextChar"/>
        </w:rPr>
        <w:tab/>
        <w:t>,</w:t>
      </w:r>
      <w:r>
        <w:rPr>
          <w:rStyle w:val="BodyTextChar"/>
        </w:rPr>
        <w:tab/>
        <w:t xml:space="preserve">părinte/reprezentant legal/ocrotitor legal al minorului </w:t>
      </w:r>
      <w:r>
        <w:rPr>
          <w:rStyle w:val="BodyTextChar"/>
        </w:rPr>
        <w:tab/>
        <w:t xml:space="preserve">, născut la data de </w:t>
      </w:r>
      <w:r>
        <w:rPr>
          <w:rStyle w:val="BodyTextChar"/>
        </w:rPr>
        <w:tab/>
        <w:t>,</w:t>
      </w:r>
      <w:r>
        <w:rPr>
          <w:rStyle w:val="BodyTextChar"/>
        </w:rPr>
        <w:tab/>
        <w:t>declar pe propria răspundere că:</w:t>
      </w:r>
    </w:p>
    <w:p w:rsidR="00505615" w:rsidRDefault="00505615" w:rsidP="00505615">
      <w:pPr>
        <w:pStyle w:val="BodyText"/>
        <w:numPr>
          <w:ilvl w:val="0"/>
          <w:numId w:val="1"/>
        </w:numPr>
        <w:tabs>
          <w:tab w:val="left" w:pos="842"/>
          <w:tab w:val="left" w:leader="dot" w:pos="5125"/>
        </w:tabs>
        <w:spacing w:line="240" w:lineRule="auto"/>
        <w:ind w:firstLine="560"/>
        <w:jc w:val="both"/>
      </w:pPr>
      <w:r>
        <w:rPr>
          <w:rStyle w:val="BodyTextChar"/>
        </w:rPr>
        <w:t xml:space="preserve">fiul/fiica mea suferă de </w:t>
      </w:r>
      <w:r>
        <w:rPr>
          <w:rStyle w:val="BodyTextChar"/>
        </w:rPr>
        <w:tab/>
        <w:t>;</w:t>
      </w:r>
    </w:p>
    <w:p w:rsidR="00505615" w:rsidRDefault="00505615" w:rsidP="00505615">
      <w:pPr>
        <w:pStyle w:val="BodyText"/>
        <w:numPr>
          <w:ilvl w:val="0"/>
          <w:numId w:val="1"/>
        </w:numPr>
        <w:tabs>
          <w:tab w:val="left" w:pos="842"/>
        </w:tabs>
        <w:spacing w:after="60" w:line="240" w:lineRule="auto"/>
        <w:ind w:firstLine="560"/>
        <w:jc w:val="both"/>
      </w:pPr>
      <w:r>
        <w:rPr>
          <w:rStyle w:val="BodyTextChar"/>
        </w:rPr>
        <w:t>fiul/fiica mea aparține unei/unui religii/cult care restricționează consumul de</w:t>
      </w:r>
    </w:p>
    <w:p w:rsidR="00505615" w:rsidRDefault="00505615" w:rsidP="00505615">
      <w:pPr>
        <w:pStyle w:val="BodyText"/>
        <w:tabs>
          <w:tab w:val="right" w:leader="dot" w:pos="2398"/>
        </w:tabs>
        <w:spacing w:after="60"/>
        <w:ind w:firstLine="560"/>
      </w:pPr>
      <w:r>
        <w:rPr>
          <w:rStyle w:val="BodyTextChar"/>
        </w:rPr>
        <w:tab/>
        <w:t>;</w:t>
      </w:r>
    </w:p>
    <w:p w:rsidR="00505615" w:rsidRDefault="00505615" w:rsidP="00505615">
      <w:pPr>
        <w:pStyle w:val="BodyText"/>
        <w:numPr>
          <w:ilvl w:val="0"/>
          <w:numId w:val="1"/>
        </w:numPr>
        <w:tabs>
          <w:tab w:val="left" w:pos="842"/>
          <w:tab w:val="left" w:leader="dot" w:pos="5125"/>
        </w:tabs>
        <w:spacing w:line="240" w:lineRule="auto"/>
        <w:ind w:firstLine="560"/>
      </w:pPr>
      <w:r>
        <w:rPr>
          <w:rStyle w:val="BodyTextChar"/>
        </w:rPr>
        <w:t xml:space="preserve">altă situație: </w:t>
      </w:r>
      <w:r>
        <w:rPr>
          <w:rStyle w:val="BodyTextChar"/>
        </w:rPr>
        <w:tab/>
      </w:r>
    </w:p>
    <w:p w:rsidR="00505615" w:rsidRDefault="00505615" w:rsidP="00505615">
      <w:pPr>
        <w:pStyle w:val="BodyText"/>
        <w:spacing w:after="960"/>
        <w:ind w:firstLine="560"/>
      </w:pPr>
      <w:r>
        <w:rPr>
          <w:rStyle w:val="BodyTextChar"/>
        </w:rPr>
        <w:t>Atașez acestei declarații următoarele documente doveditoare:</w:t>
      </w:r>
    </w:p>
    <w:p w:rsidR="00505615" w:rsidRDefault="00505615" w:rsidP="00505615">
      <w:pPr>
        <w:pStyle w:val="BodyText"/>
        <w:ind w:firstLine="560"/>
      </w:pPr>
      <w:r>
        <w:rPr>
          <w:rStyle w:val="BodyTextChar"/>
        </w:rPr>
        <w:t>Data:</w:t>
      </w:r>
    </w:p>
    <w:p w:rsidR="00505615" w:rsidRDefault="00505615" w:rsidP="00505615">
      <w:pPr>
        <w:pStyle w:val="BodyText"/>
        <w:ind w:firstLine="560"/>
        <w:jc w:val="both"/>
        <w:sectPr w:rsidR="00505615" w:rsidSect="000101AF">
          <w:headerReference w:type="default" r:id="rId5"/>
          <w:footerReference w:type="default" r:id="rId6"/>
          <w:pgSz w:w="11900" w:h="16840"/>
          <w:pgMar w:top="993" w:right="1152" w:bottom="1134" w:left="946" w:header="0" w:footer="3" w:gutter="0"/>
          <w:cols w:space="720"/>
          <w:noEndnote/>
          <w:docGrid w:linePitch="360"/>
        </w:sectPr>
      </w:pPr>
      <w:r>
        <w:rPr>
          <w:rStyle w:val="BodyTextChar"/>
        </w:rPr>
        <w:t>Semnătura:</w:t>
      </w:r>
    </w:p>
    <w:p w:rsidR="00505615" w:rsidRDefault="00505615" w:rsidP="00505615">
      <w:pPr>
        <w:pStyle w:val="BodyText"/>
        <w:spacing w:after="280"/>
        <w:ind w:firstLine="320"/>
        <w:rPr>
          <w:sz w:val="22"/>
          <w:szCs w:val="22"/>
        </w:rPr>
      </w:pPr>
      <w:r w:rsidRPr="00B36CB7">
        <w:rPr>
          <w:rStyle w:val="BodyTextChar"/>
          <w:sz w:val="22"/>
          <w:szCs w:val="22"/>
          <w:lang w:val="it-IT" w:bidi="en-US"/>
        </w:rPr>
        <w:lastRenderedPageBreak/>
        <w:t xml:space="preserve">A. Model de </w:t>
      </w:r>
      <w:r>
        <w:rPr>
          <w:rStyle w:val="BodyTextChar"/>
          <w:sz w:val="22"/>
          <w:szCs w:val="22"/>
        </w:rPr>
        <w:t xml:space="preserve">raport </w:t>
      </w:r>
      <w:r w:rsidRPr="00B36CB7">
        <w:rPr>
          <w:rStyle w:val="BodyTextChar"/>
          <w:sz w:val="22"/>
          <w:szCs w:val="22"/>
          <w:lang w:val="it-IT" w:bidi="en-US"/>
        </w:rPr>
        <w:t xml:space="preserve">lunar </w:t>
      </w:r>
      <w:r>
        <w:rPr>
          <w:rStyle w:val="BodyTextChar"/>
          <w:sz w:val="22"/>
          <w:szCs w:val="22"/>
        </w:rPr>
        <w:t xml:space="preserve">elaborat </w:t>
      </w:r>
      <w:r w:rsidRPr="00B36CB7">
        <w:rPr>
          <w:rStyle w:val="BodyTextChar"/>
          <w:sz w:val="22"/>
          <w:szCs w:val="22"/>
          <w:lang w:val="it-IT" w:bidi="en-US"/>
        </w:rPr>
        <w:t xml:space="preserve">de </w:t>
      </w:r>
      <w:r>
        <w:rPr>
          <w:rStyle w:val="BodyTextChar"/>
          <w:sz w:val="22"/>
          <w:szCs w:val="22"/>
        </w:rPr>
        <w:t xml:space="preserve">către unitatea </w:t>
      </w:r>
      <w:r w:rsidRPr="00B36CB7">
        <w:rPr>
          <w:rStyle w:val="BodyTextChar"/>
          <w:sz w:val="22"/>
          <w:szCs w:val="22"/>
          <w:lang w:val="it-IT" w:bidi="en-US"/>
        </w:rPr>
        <w:t xml:space="preserve">de </w:t>
      </w:r>
      <w:r>
        <w:rPr>
          <w:rStyle w:val="BodyTextChar"/>
          <w:sz w:val="22"/>
          <w:szCs w:val="22"/>
        </w:rPr>
        <w:t>învățământ</w:t>
      </w:r>
    </w:p>
    <w:p w:rsidR="00505615" w:rsidRDefault="00505615" w:rsidP="00505615">
      <w:pPr>
        <w:pStyle w:val="BodyText"/>
        <w:spacing w:after="880"/>
        <w:ind w:left="1480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Raport lunar privind derularea programului-pilot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0"/>
        <w:gridCol w:w="5765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Numele unității de învățământ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Nivelul de învățământ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Perioada monitorizată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Coordonatorul programului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Număr total beneficiari, pe niveluri de învățământ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Număr elevi/preșcolari prezenți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tabs>
                <w:tab w:val="left" w:pos="970"/>
                <w:tab w:val="left" w:pos="2736"/>
                <w:tab w:val="left" w:pos="3226"/>
              </w:tabs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Număr</w:t>
            </w:r>
            <w:r>
              <w:rPr>
                <w:rStyle w:val="Other"/>
                <w:sz w:val="22"/>
                <w:szCs w:val="22"/>
              </w:rPr>
              <w:tab/>
              <w:t>elevi/preșcolari</w:t>
            </w:r>
            <w:r>
              <w:rPr>
                <w:rStyle w:val="Other"/>
                <w:sz w:val="22"/>
                <w:szCs w:val="22"/>
              </w:rPr>
              <w:tab/>
              <w:t>cu</w:t>
            </w:r>
            <w:r>
              <w:rPr>
                <w:rStyle w:val="Other"/>
                <w:sz w:val="22"/>
                <w:szCs w:val="22"/>
              </w:rPr>
              <w:tab/>
              <w:t>meniu</w:t>
            </w:r>
          </w:p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special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Tipul de suport alimentar - masă caldă/pachet alimentar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Alte informații/observații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</w:tbl>
    <w:p w:rsidR="00505615" w:rsidRDefault="00505615" w:rsidP="00505615">
      <w:pPr>
        <w:spacing w:after="279" w:line="1" w:lineRule="exact"/>
      </w:pPr>
    </w:p>
    <w:p w:rsidR="00505615" w:rsidRDefault="00505615" w:rsidP="00505615">
      <w:pPr>
        <w:pStyle w:val="BodyText"/>
        <w:ind w:firstLine="320"/>
        <w:jc w:val="both"/>
        <w:rPr>
          <w:sz w:val="22"/>
          <w:szCs w:val="22"/>
        </w:rPr>
      </w:pPr>
      <w:r>
        <w:rPr>
          <w:rStyle w:val="BodyTextChar"/>
          <w:sz w:val="22"/>
          <w:szCs w:val="22"/>
        </w:rPr>
        <w:t>Apreciați, pe o scală de la 1 la 5, calitatea serviciilor din cadrul Programului-pilot de acordare a unui suport alimentar pentru preșcolarii și elevii din 450 de unități de învățământ preuniversitar de stat:</w:t>
      </w:r>
    </w:p>
    <w:p w:rsidR="00505615" w:rsidRDefault="00505615" w:rsidP="00505615">
      <w:pPr>
        <w:pStyle w:val="BodyText"/>
        <w:numPr>
          <w:ilvl w:val="0"/>
          <w:numId w:val="2"/>
        </w:numPr>
        <w:tabs>
          <w:tab w:val="left" w:pos="597"/>
        </w:tabs>
        <w:spacing w:line="240" w:lineRule="auto"/>
        <w:ind w:firstLine="320"/>
        <w:rPr>
          <w:sz w:val="22"/>
          <w:szCs w:val="22"/>
        </w:rPr>
      </w:pPr>
      <w:r>
        <w:rPr>
          <w:rStyle w:val="BodyTextChar"/>
          <w:sz w:val="22"/>
          <w:szCs w:val="22"/>
        </w:rPr>
        <w:t>- total nesatisfăcător;</w:t>
      </w:r>
    </w:p>
    <w:p w:rsidR="00505615" w:rsidRDefault="00505615" w:rsidP="00505615">
      <w:pPr>
        <w:pStyle w:val="BodyText"/>
        <w:numPr>
          <w:ilvl w:val="0"/>
          <w:numId w:val="2"/>
        </w:numPr>
        <w:tabs>
          <w:tab w:val="left" w:pos="621"/>
        </w:tabs>
        <w:spacing w:line="240" w:lineRule="auto"/>
        <w:ind w:firstLine="320"/>
        <w:rPr>
          <w:sz w:val="22"/>
          <w:szCs w:val="22"/>
        </w:rPr>
      </w:pPr>
      <w:r>
        <w:rPr>
          <w:rStyle w:val="BodyTextChar"/>
          <w:sz w:val="22"/>
          <w:szCs w:val="22"/>
        </w:rPr>
        <w:t>- nesatisfăcător;</w:t>
      </w:r>
    </w:p>
    <w:p w:rsidR="00505615" w:rsidRDefault="00505615" w:rsidP="00505615">
      <w:pPr>
        <w:pStyle w:val="BodyText"/>
        <w:numPr>
          <w:ilvl w:val="0"/>
          <w:numId w:val="2"/>
        </w:numPr>
        <w:tabs>
          <w:tab w:val="left" w:pos="616"/>
        </w:tabs>
        <w:spacing w:line="240" w:lineRule="auto"/>
        <w:ind w:firstLine="320"/>
        <w:rPr>
          <w:sz w:val="22"/>
          <w:szCs w:val="22"/>
        </w:rPr>
      </w:pPr>
      <w:r>
        <w:rPr>
          <w:rStyle w:val="BodyTextChar"/>
          <w:sz w:val="22"/>
          <w:szCs w:val="22"/>
        </w:rPr>
        <w:t>- satisfăcător;</w:t>
      </w:r>
    </w:p>
    <w:p w:rsidR="00505615" w:rsidRDefault="00505615" w:rsidP="00505615">
      <w:pPr>
        <w:pStyle w:val="BodyText"/>
        <w:numPr>
          <w:ilvl w:val="0"/>
          <w:numId w:val="2"/>
        </w:numPr>
        <w:tabs>
          <w:tab w:val="left" w:pos="626"/>
        </w:tabs>
        <w:spacing w:line="240" w:lineRule="auto"/>
        <w:ind w:firstLine="320"/>
        <w:rPr>
          <w:sz w:val="22"/>
          <w:szCs w:val="22"/>
        </w:rPr>
      </w:pPr>
      <w:r>
        <w:rPr>
          <w:rStyle w:val="BodyTextChar"/>
          <w:sz w:val="22"/>
          <w:szCs w:val="22"/>
        </w:rPr>
        <w:t>- foarte bine;</w:t>
      </w:r>
    </w:p>
    <w:p w:rsidR="00505615" w:rsidRDefault="00505615" w:rsidP="00505615">
      <w:pPr>
        <w:pStyle w:val="BodyText"/>
        <w:numPr>
          <w:ilvl w:val="0"/>
          <w:numId w:val="2"/>
        </w:numPr>
        <w:tabs>
          <w:tab w:val="left" w:pos="616"/>
        </w:tabs>
        <w:spacing w:after="280" w:line="240" w:lineRule="auto"/>
        <w:ind w:firstLine="320"/>
        <w:rPr>
          <w:sz w:val="22"/>
          <w:szCs w:val="22"/>
        </w:rPr>
      </w:pPr>
      <w:r>
        <w:rPr>
          <w:rStyle w:val="BodyTextChar"/>
          <w:sz w:val="22"/>
          <w:szCs w:val="22"/>
        </w:rPr>
        <w:t>- excelent.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87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Observații</w:t>
            </w: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162"/>
                <w:tab w:val="left" w:pos="1920"/>
                <w:tab w:val="left" w:pos="2803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Existența</w:t>
            </w:r>
            <w:r>
              <w:rPr>
                <w:rStyle w:val="Other"/>
                <w:sz w:val="22"/>
                <w:szCs w:val="22"/>
              </w:rPr>
              <w:tab/>
              <w:t>unui</w:t>
            </w:r>
            <w:r>
              <w:rPr>
                <w:rStyle w:val="Other"/>
                <w:sz w:val="22"/>
                <w:szCs w:val="22"/>
              </w:rPr>
              <w:tab/>
              <w:t>spațiu</w:t>
            </w:r>
            <w:r>
              <w:rPr>
                <w:rStyle w:val="Other"/>
                <w:sz w:val="22"/>
                <w:szCs w:val="22"/>
              </w:rPr>
              <w:tab/>
              <w:t>amenajabil</w:t>
            </w:r>
          </w:p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pentru servirea mesei, altul decât sala de clasă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Condițiile de păstrare a produselor înainte de servire, dacă hrana nu este servită într-un interval de 60 de minute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</w:tbl>
    <w:p w:rsidR="00505615" w:rsidRPr="00263F21" w:rsidRDefault="00505615" w:rsidP="00505615">
      <w:pPr>
        <w:rPr>
          <w:lang w:val="it-IT"/>
        </w:rPr>
        <w:sectPr w:rsidR="00505615" w:rsidRPr="00263F21" w:rsidSect="00505615">
          <w:headerReference w:type="default" r:id="rId7"/>
          <w:footerReference w:type="default" r:id="rId8"/>
          <w:pgSz w:w="11900" w:h="16840"/>
          <w:pgMar w:top="2828" w:right="523" w:bottom="1854" w:left="109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78"/>
        <w:gridCol w:w="245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lastRenderedPageBreak/>
              <w:t>de la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Disponibilitatea resurselor umane - personal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/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Termenele de livrare a hranei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Asigurarea condițiilor de siguranță și confort în servirea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62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Respectarea</w:t>
            </w:r>
            <w:r>
              <w:rPr>
                <w:rStyle w:val="Other"/>
                <w:sz w:val="22"/>
                <w:szCs w:val="22"/>
              </w:rPr>
              <w:tab/>
              <w:t>principiilor unei</w:t>
            </w:r>
          </w:p>
          <w:p w:rsidR="00505615" w:rsidRDefault="00505615" w:rsidP="00F32505">
            <w:pPr>
              <w:pStyle w:val="Other0"/>
              <w:tabs>
                <w:tab w:val="left" w:pos="1618"/>
                <w:tab w:val="right" w:pos="385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alimentații</w:t>
            </w:r>
            <w:r>
              <w:rPr>
                <w:rStyle w:val="Other"/>
                <w:sz w:val="22"/>
                <w:szCs w:val="22"/>
              </w:rPr>
              <w:tab/>
              <w:t>sănătoase</w:t>
            </w:r>
            <w:r>
              <w:rPr>
                <w:rStyle w:val="Other"/>
                <w:sz w:val="22"/>
                <w:szCs w:val="22"/>
              </w:rPr>
              <w:tab/>
              <w:t>și</w:t>
            </w:r>
          </w:p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diversificate în prepararea suportului alimentar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Calitatea zilnică a suportului alimentar, inclusiv aportul caloric adecvat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Programul de servire 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Respectarea termenelor de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/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315"/>
                <w:tab w:val="left" w:pos="2174"/>
                <w:tab w:val="left" w:pos="3754"/>
              </w:tabs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Gradul</w:t>
            </w:r>
            <w:r>
              <w:rPr>
                <w:rStyle w:val="Other"/>
                <w:sz w:val="22"/>
                <w:szCs w:val="22"/>
              </w:rPr>
              <w:tab/>
              <w:t>de</w:t>
            </w:r>
            <w:r>
              <w:rPr>
                <w:rStyle w:val="Other"/>
                <w:sz w:val="22"/>
                <w:szCs w:val="22"/>
              </w:rPr>
              <w:tab/>
              <w:t>satisfacție</w:t>
            </w:r>
            <w:r>
              <w:rPr>
                <w:rStyle w:val="Other"/>
                <w:sz w:val="22"/>
                <w:szCs w:val="22"/>
              </w:rPr>
              <w:tab/>
              <w:t>al</w:t>
            </w:r>
          </w:p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preșcolarilor/elevilor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/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before="1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PROBLEME ÎNTÂMPINATE PE PARCURSUL DERULĂRII PROGRAMULUI-PILOT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PROPUNERI DE ÎMBUNĂTĂȚIRE/RECOMANDĂRI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505615">
            <w:pPr>
              <w:pStyle w:val="Other0"/>
              <w:numPr>
                <w:ilvl w:val="0"/>
                <w:numId w:val="3"/>
              </w:numPr>
              <w:tabs>
                <w:tab w:val="left" w:pos="806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 de unitate școlară</w:t>
            </w:r>
          </w:p>
          <w:p w:rsidR="00505615" w:rsidRDefault="00505615" w:rsidP="00505615">
            <w:pPr>
              <w:pStyle w:val="Other0"/>
              <w:numPr>
                <w:ilvl w:val="0"/>
                <w:numId w:val="3"/>
              </w:numPr>
              <w:tabs>
                <w:tab w:val="left" w:pos="767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 de inspectorat școlar</w:t>
            </w:r>
          </w:p>
          <w:p w:rsidR="00505615" w:rsidRDefault="00505615" w:rsidP="00505615">
            <w:pPr>
              <w:pStyle w:val="Other0"/>
              <w:numPr>
                <w:ilvl w:val="0"/>
                <w:numId w:val="3"/>
              </w:numPr>
              <w:tabs>
                <w:tab w:val="left" w:pos="767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nivelul Ministerului Educației</w:t>
            </w:r>
          </w:p>
          <w:p w:rsidR="00505615" w:rsidRDefault="00505615" w:rsidP="00505615">
            <w:pPr>
              <w:pStyle w:val="Other0"/>
              <w:numPr>
                <w:ilvl w:val="0"/>
                <w:numId w:val="3"/>
              </w:numPr>
              <w:tabs>
                <w:tab w:val="left" w:pos="806"/>
              </w:tabs>
              <w:spacing w:line="233" w:lineRule="auto"/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 xml:space="preserve">referitoare la acest </w:t>
            </w:r>
            <w:r>
              <w:rPr>
                <w:rStyle w:val="Other"/>
                <w:sz w:val="22"/>
                <w:szCs w:val="22"/>
                <w:lang w:bidi="en-US"/>
              </w:rPr>
              <w:t>program-pilot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</w:tbl>
    <w:p w:rsidR="00505615" w:rsidRDefault="00505615" w:rsidP="00505615">
      <w:pPr>
        <w:spacing w:after="279" w:line="1" w:lineRule="exact"/>
      </w:pPr>
    </w:p>
    <w:p w:rsidR="00505615" w:rsidRDefault="00505615" w:rsidP="00505615">
      <w:pPr>
        <w:pStyle w:val="BodyText"/>
        <w:ind w:firstLine="180"/>
        <w:jc w:val="both"/>
        <w:rPr>
          <w:sz w:val="22"/>
          <w:szCs w:val="22"/>
        </w:rPr>
      </w:pPr>
      <w:r>
        <w:rPr>
          <w:rStyle w:val="BodyTextChar"/>
          <w:sz w:val="22"/>
          <w:szCs w:val="22"/>
        </w:rPr>
        <w:t>Impactul implementării programului-pilot asupra participării școlare și a rezultatelor școlare obținute de elevii beneficiari, conform machetei, completat în raportul ultimei luni de implementare a proiectului:</w:t>
      </w:r>
      <w:r>
        <w:br w:type="page"/>
      </w:r>
    </w:p>
    <w:p w:rsidR="00505615" w:rsidRDefault="00505615" w:rsidP="00505615">
      <w:pPr>
        <w:pStyle w:val="Tablecaption0"/>
        <w:ind w:left="312"/>
      </w:pPr>
      <w:r>
        <w:rPr>
          <w:rStyle w:val="Tablecaption"/>
          <w:lang w:bidi="en-US"/>
        </w:rPr>
        <w:lastRenderedPageBreak/>
        <w:t>Centralizator beneficiari program-pilot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920"/>
        <w:gridCol w:w="1915"/>
        <w:gridCol w:w="1915"/>
        <w:gridCol w:w="1920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Nr. de beneficiari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profesional</w:t>
            </w:r>
          </w:p>
        </w:tc>
      </w:tr>
    </w:tbl>
    <w:p w:rsidR="00505615" w:rsidRDefault="00505615" w:rsidP="00505615">
      <w:pPr>
        <w:spacing w:after="579" w:line="1" w:lineRule="exact"/>
      </w:pPr>
    </w:p>
    <w:p w:rsidR="00505615" w:rsidRDefault="00505615" w:rsidP="0050561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920"/>
        <w:gridCol w:w="1915"/>
        <w:gridCol w:w="1915"/>
        <w:gridCol w:w="1920"/>
      </w:tblGrid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care și-au îmbunătățit participarea școlară (au înregistrat un număr mai mic de absențe comparativ cu semestrul anterior)*)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profesional</w:t>
            </w:r>
          </w:p>
        </w:tc>
      </w:tr>
    </w:tbl>
    <w:p w:rsidR="00505615" w:rsidRDefault="00505615" w:rsidP="00505615">
      <w:pPr>
        <w:spacing w:after="579" w:line="1" w:lineRule="exact"/>
      </w:pPr>
    </w:p>
    <w:p w:rsidR="00505615" w:rsidRDefault="00505615" w:rsidP="0050561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920"/>
        <w:gridCol w:w="1915"/>
        <w:gridCol w:w="1915"/>
        <w:gridCol w:w="1920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promovați*)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profesional</w:t>
            </w:r>
          </w:p>
        </w:tc>
      </w:tr>
    </w:tbl>
    <w:p w:rsidR="00505615" w:rsidRPr="00263F21" w:rsidRDefault="00505615" w:rsidP="00505615">
      <w:pPr>
        <w:pStyle w:val="Tablecaption0"/>
        <w:ind w:left="307"/>
        <w:rPr>
          <w:lang w:val="it-IT"/>
        </w:rPr>
      </w:pPr>
      <w:r w:rsidRPr="00263F21">
        <w:rPr>
          <w:rStyle w:val="Tablecaption"/>
          <w:lang w:val="it-IT"/>
        </w:rPr>
        <w:t>*) Nu se completează pentru nivelul preșcolar.</w:t>
      </w:r>
    </w:p>
    <w:p w:rsidR="00505615" w:rsidRPr="00263F21" w:rsidRDefault="00505615" w:rsidP="00505615">
      <w:pPr>
        <w:spacing w:after="2919" w:line="1" w:lineRule="exact"/>
        <w:rPr>
          <w:lang w:val="it-IT"/>
        </w:rPr>
      </w:pPr>
    </w:p>
    <w:p w:rsidR="00505615" w:rsidRDefault="00505615" w:rsidP="00505615">
      <w:pPr>
        <w:pStyle w:val="BodyText"/>
        <w:ind w:firstLine="320"/>
        <w:rPr>
          <w:sz w:val="22"/>
          <w:szCs w:val="22"/>
        </w:rPr>
        <w:sectPr w:rsidR="00505615" w:rsidSect="00BA04E9">
          <w:headerReference w:type="default" r:id="rId9"/>
          <w:footerReference w:type="default" r:id="rId10"/>
          <w:pgSz w:w="11900" w:h="16840"/>
          <w:pgMar w:top="1940" w:right="387" w:bottom="1894" w:left="1150" w:header="1512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5353685</wp:posOffset>
                </wp:positionH>
                <wp:positionV relativeFrom="margin">
                  <wp:posOffset>4959350</wp:posOffset>
                </wp:positionV>
                <wp:extent cx="579120" cy="387350"/>
                <wp:effectExtent l="0" t="0" r="0" b="0"/>
                <wp:wrapSquare wrapText="lef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615" w:rsidRDefault="00505615" w:rsidP="00505615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Char"/>
                                <w:sz w:val="22"/>
                                <w:szCs w:val="22"/>
                                <w:u w:val="single"/>
                              </w:rPr>
                              <w:t>Vizat</w:t>
                            </w:r>
                          </w:p>
                          <w:p w:rsidR="00505615" w:rsidRDefault="00505615" w:rsidP="00505615">
                            <w:pPr>
                              <w:pStyle w:val="BodyText"/>
                              <w:spacing w:line="23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Char"/>
                                <w:sz w:val="22"/>
                                <w:szCs w:val="22"/>
                              </w:rPr>
                              <w:t>Director,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55pt;margin-top:390.5pt;width:45.6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" filled="f" stroked="f">
                <v:path arrowok="t"/>
                <v:textbox inset="0,0,0,0">
                  <w:txbxContent>
                    <w:p w:rsidR="00505615" w:rsidRDefault="00505615" w:rsidP="00505615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Char"/>
                          <w:sz w:val="22"/>
                          <w:szCs w:val="22"/>
                          <w:u w:val="single"/>
                        </w:rPr>
                        <w:t>Vizat</w:t>
                      </w:r>
                    </w:p>
                    <w:p w:rsidR="00505615" w:rsidRDefault="00505615" w:rsidP="00505615">
                      <w:pPr>
                        <w:pStyle w:val="BodyText"/>
                        <w:spacing w:line="23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Char"/>
                          <w:sz w:val="22"/>
                          <w:szCs w:val="22"/>
                        </w:rPr>
                        <w:t>Director,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Char"/>
          <w:sz w:val="22"/>
          <w:szCs w:val="22"/>
        </w:rPr>
        <w:t>Coordonator program-pilot,</w:t>
      </w:r>
    </w:p>
    <w:p w:rsidR="00505615" w:rsidRDefault="00505615" w:rsidP="00505615">
      <w:pPr>
        <w:pStyle w:val="BodyText"/>
        <w:spacing w:after="280"/>
        <w:jc w:val="center"/>
        <w:rPr>
          <w:sz w:val="22"/>
          <w:szCs w:val="22"/>
        </w:rPr>
      </w:pPr>
      <w:r>
        <w:rPr>
          <w:rStyle w:val="BodyTextChar"/>
          <w:sz w:val="22"/>
          <w:szCs w:val="22"/>
          <w:lang w:bidi="en-US"/>
        </w:rPr>
        <w:lastRenderedPageBreak/>
        <w:t xml:space="preserve">Model de </w:t>
      </w:r>
      <w:r>
        <w:rPr>
          <w:rStyle w:val="BodyTextChar"/>
          <w:sz w:val="22"/>
          <w:szCs w:val="22"/>
        </w:rPr>
        <w:t xml:space="preserve">raport </w:t>
      </w:r>
      <w:r>
        <w:rPr>
          <w:rStyle w:val="BodyTextChar"/>
          <w:sz w:val="22"/>
          <w:szCs w:val="22"/>
          <w:lang w:bidi="en-US"/>
        </w:rPr>
        <w:t xml:space="preserve">final </w:t>
      </w:r>
      <w:r>
        <w:rPr>
          <w:rStyle w:val="BodyTextChar"/>
          <w:sz w:val="22"/>
          <w:szCs w:val="22"/>
        </w:rPr>
        <w:t xml:space="preserve">elaborat </w:t>
      </w:r>
      <w:r>
        <w:rPr>
          <w:rStyle w:val="BodyTextChar"/>
          <w:sz w:val="22"/>
          <w:szCs w:val="22"/>
          <w:lang w:bidi="en-US"/>
        </w:rPr>
        <w:t xml:space="preserve">de </w:t>
      </w:r>
      <w:r>
        <w:rPr>
          <w:rStyle w:val="BodyTextChar"/>
          <w:sz w:val="22"/>
          <w:szCs w:val="22"/>
        </w:rPr>
        <w:t>către inspectoratul școlar</w:t>
      </w:r>
    </w:p>
    <w:p w:rsidR="00505615" w:rsidRDefault="00505615" w:rsidP="00505615">
      <w:pPr>
        <w:pStyle w:val="BodyText"/>
        <w:tabs>
          <w:tab w:val="right" w:leader="dot" w:pos="7144"/>
          <w:tab w:val="left" w:pos="7349"/>
        </w:tabs>
        <w:spacing w:after="580"/>
        <w:ind w:left="1240"/>
        <w:rPr>
          <w:sz w:val="22"/>
          <w:szCs w:val="22"/>
        </w:rPr>
      </w:pPr>
      <w:r>
        <w:rPr>
          <w:rStyle w:val="BodyTextChar"/>
          <w:sz w:val="22"/>
          <w:szCs w:val="22"/>
        </w:rPr>
        <w:t>Inspectoratul Școlar al Județului</w:t>
      </w:r>
      <w:r>
        <w:rPr>
          <w:rStyle w:val="BodyTextChar"/>
          <w:sz w:val="22"/>
          <w:szCs w:val="22"/>
        </w:rPr>
        <w:tab/>
        <w:t>/Municipiului</w:t>
      </w:r>
      <w:r>
        <w:rPr>
          <w:rStyle w:val="BodyTextChar"/>
          <w:sz w:val="22"/>
          <w:szCs w:val="22"/>
        </w:rPr>
        <w:tab/>
        <w:t>București</w:t>
      </w:r>
    </w:p>
    <w:p w:rsidR="00505615" w:rsidRDefault="00505615" w:rsidP="00505615">
      <w:pPr>
        <w:pStyle w:val="BodyText"/>
        <w:spacing w:after="280"/>
        <w:ind w:left="1240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Raport final privind implementarea Programului-pilot "Masă caldă"</w:t>
      </w:r>
    </w:p>
    <w:p w:rsidR="00505615" w:rsidRDefault="00505615" w:rsidP="00505615">
      <w:pPr>
        <w:pStyle w:val="BodyText"/>
        <w:numPr>
          <w:ilvl w:val="0"/>
          <w:numId w:val="4"/>
        </w:numPr>
        <w:tabs>
          <w:tab w:val="left" w:pos="1040"/>
        </w:tabs>
        <w:spacing w:line="240" w:lineRule="auto"/>
        <w:ind w:firstLine="800"/>
        <w:rPr>
          <w:sz w:val="22"/>
          <w:szCs w:val="22"/>
        </w:rPr>
      </w:pPr>
      <w:r>
        <w:rPr>
          <w:rStyle w:val="BodyTextChar"/>
          <w:sz w:val="22"/>
          <w:szCs w:val="22"/>
        </w:rPr>
        <w:t>Acțiuni derulate în vederea implementării programului-pilot, conform prevederilor actelor normative</w:t>
      </w:r>
    </w:p>
    <w:p w:rsidR="00505615" w:rsidRDefault="00505615" w:rsidP="00505615">
      <w:pPr>
        <w:pStyle w:val="BodyText"/>
        <w:numPr>
          <w:ilvl w:val="0"/>
          <w:numId w:val="4"/>
        </w:numPr>
        <w:tabs>
          <w:tab w:val="left" w:pos="982"/>
        </w:tabs>
        <w:spacing w:line="240" w:lineRule="auto"/>
        <w:ind w:firstLine="740"/>
        <w:rPr>
          <w:sz w:val="22"/>
          <w:szCs w:val="22"/>
        </w:rPr>
      </w:pPr>
      <w:r>
        <w:rPr>
          <w:rStyle w:val="BodyTextChar"/>
          <w:sz w:val="22"/>
          <w:szCs w:val="22"/>
        </w:rPr>
        <w:t>Cum și în ce măsură au fost îndeplinite scopul și obiectivele programului pe parcursul pilotării acestuia</w:t>
      </w:r>
    </w:p>
    <w:p w:rsidR="00505615" w:rsidRDefault="00505615" w:rsidP="00505615">
      <w:pPr>
        <w:pStyle w:val="BodyText"/>
        <w:numPr>
          <w:ilvl w:val="0"/>
          <w:numId w:val="4"/>
        </w:numPr>
        <w:tabs>
          <w:tab w:val="left" w:pos="1741"/>
        </w:tabs>
        <w:spacing w:after="280" w:line="240" w:lineRule="auto"/>
        <w:ind w:firstLine="800"/>
        <w:rPr>
          <w:sz w:val="22"/>
          <w:szCs w:val="22"/>
        </w:rPr>
      </w:pPr>
      <w:r>
        <w:rPr>
          <w:rStyle w:val="BodyTextChar"/>
          <w:sz w:val="22"/>
          <w:szCs w:val="22"/>
        </w:rPr>
        <w:t>Calitatea serviciilor din cadrul programului-pilot</w:t>
      </w:r>
    </w:p>
    <w:p w:rsidR="00505615" w:rsidRDefault="00505615" w:rsidP="00505615">
      <w:pPr>
        <w:pStyle w:val="BodyText"/>
        <w:rPr>
          <w:sz w:val="22"/>
          <w:szCs w:val="22"/>
        </w:rPr>
      </w:pPr>
      <w:r>
        <w:rPr>
          <w:rStyle w:val="BodyTextChar"/>
          <w:sz w:val="22"/>
          <w:szCs w:val="22"/>
        </w:rPr>
        <w:t>Aprecierea se va face la nivelul inspectoratului școlar, luând în considerare scorurile acordate de unitățile de învățământ în care s-a implementat programul, pe o scală de la 1 la 5, astfel:</w:t>
      </w:r>
    </w:p>
    <w:p w:rsidR="00505615" w:rsidRDefault="00505615" w:rsidP="00505615">
      <w:pPr>
        <w:pStyle w:val="BodyText"/>
        <w:numPr>
          <w:ilvl w:val="0"/>
          <w:numId w:val="5"/>
        </w:numPr>
        <w:tabs>
          <w:tab w:val="left" w:pos="517"/>
        </w:tabs>
        <w:spacing w:line="240" w:lineRule="auto"/>
        <w:ind w:firstLine="240"/>
        <w:rPr>
          <w:sz w:val="22"/>
          <w:szCs w:val="22"/>
        </w:rPr>
      </w:pPr>
      <w:r>
        <w:rPr>
          <w:rStyle w:val="BodyTextChar"/>
          <w:sz w:val="22"/>
          <w:szCs w:val="22"/>
        </w:rPr>
        <w:t>- total nesatisfăcător;</w:t>
      </w:r>
    </w:p>
    <w:p w:rsidR="00505615" w:rsidRDefault="00505615" w:rsidP="00505615">
      <w:pPr>
        <w:pStyle w:val="BodyText"/>
        <w:numPr>
          <w:ilvl w:val="0"/>
          <w:numId w:val="5"/>
        </w:numPr>
        <w:tabs>
          <w:tab w:val="left" w:pos="541"/>
        </w:tabs>
        <w:spacing w:line="240" w:lineRule="auto"/>
        <w:ind w:firstLine="240"/>
        <w:rPr>
          <w:sz w:val="22"/>
          <w:szCs w:val="22"/>
        </w:rPr>
      </w:pPr>
      <w:r>
        <w:rPr>
          <w:rStyle w:val="BodyTextChar"/>
          <w:sz w:val="22"/>
          <w:szCs w:val="22"/>
        </w:rPr>
        <w:t>- nesatisfăcător;</w:t>
      </w:r>
    </w:p>
    <w:p w:rsidR="00505615" w:rsidRDefault="00505615" w:rsidP="00505615">
      <w:pPr>
        <w:pStyle w:val="BodyText"/>
        <w:numPr>
          <w:ilvl w:val="0"/>
          <w:numId w:val="5"/>
        </w:numPr>
        <w:tabs>
          <w:tab w:val="left" w:pos="536"/>
        </w:tabs>
        <w:spacing w:line="240" w:lineRule="auto"/>
        <w:ind w:firstLine="240"/>
        <w:rPr>
          <w:sz w:val="22"/>
          <w:szCs w:val="22"/>
        </w:rPr>
      </w:pPr>
      <w:r>
        <w:rPr>
          <w:rStyle w:val="BodyTextChar"/>
          <w:sz w:val="22"/>
          <w:szCs w:val="22"/>
        </w:rPr>
        <w:t>- satisfăcător;</w:t>
      </w:r>
    </w:p>
    <w:p w:rsidR="00505615" w:rsidRDefault="00505615" w:rsidP="00505615">
      <w:pPr>
        <w:pStyle w:val="BodyText"/>
        <w:numPr>
          <w:ilvl w:val="0"/>
          <w:numId w:val="5"/>
        </w:numPr>
        <w:tabs>
          <w:tab w:val="left" w:pos="546"/>
        </w:tabs>
        <w:spacing w:line="240" w:lineRule="auto"/>
        <w:ind w:firstLine="240"/>
        <w:rPr>
          <w:sz w:val="22"/>
          <w:szCs w:val="22"/>
        </w:rPr>
      </w:pPr>
      <w:r>
        <w:rPr>
          <w:rStyle w:val="BodyTextChar"/>
          <w:sz w:val="22"/>
          <w:szCs w:val="22"/>
        </w:rPr>
        <w:t>- foarte bine;</w:t>
      </w:r>
    </w:p>
    <w:p w:rsidR="00505615" w:rsidRDefault="00505615" w:rsidP="00505615">
      <w:pPr>
        <w:pStyle w:val="BodyText"/>
        <w:numPr>
          <w:ilvl w:val="0"/>
          <w:numId w:val="5"/>
        </w:numPr>
        <w:tabs>
          <w:tab w:val="left" w:pos="536"/>
        </w:tabs>
        <w:spacing w:after="280" w:line="240" w:lineRule="auto"/>
        <w:ind w:firstLine="240"/>
        <w:rPr>
          <w:sz w:val="22"/>
          <w:szCs w:val="22"/>
        </w:rPr>
      </w:pPr>
      <w:r>
        <w:rPr>
          <w:rStyle w:val="BodyTextChar"/>
          <w:sz w:val="22"/>
          <w:szCs w:val="22"/>
        </w:rPr>
        <w:t>- excelent.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87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Observații</w:t>
            </w: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162"/>
                <w:tab w:val="left" w:pos="1915"/>
                <w:tab w:val="left" w:pos="280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Existența</w:t>
            </w:r>
            <w:r>
              <w:rPr>
                <w:rStyle w:val="Other"/>
                <w:sz w:val="22"/>
                <w:szCs w:val="22"/>
              </w:rPr>
              <w:tab/>
              <w:t>unui</w:t>
            </w:r>
            <w:r>
              <w:rPr>
                <w:rStyle w:val="Other"/>
                <w:sz w:val="22"/>
                <w:szCs w:val="22"/>
              </w:rPr>
              <w:tab/>
              <w:t>spațiu</w:t>
            </w:r>
            <w:r>
              <w:rPr>
                <w:rStyle w:val="Other"/>
                <w:sz w:val="22"/>
                <w:szCs w:val="22"/>
              </w:rPr>
              <w:tab/>
              <w:t>amenajabil</w:t>
            </w:r>
          </w:p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pentru servirea mesei, altul decât sala de clasă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Condițiile de păstrare a produselor înainte de servire, dacă hrana nu este servită într-un interval de 60 de minute de la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Disponibilitatea resurselor umane - personal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</w:tbl>
    <w:p w:rsidR="00505615" w:rsidRDefault="00505615" w:rsidP="00505615">
      <w:pPr>
        <w:sectPr w:rsidR="00505615" w:rsidSect="00515282">
          <w:headerReference w:type="default" r:id="rId11"/>
          <w:footerReference w:type="default" r:id="rId12"/>
          <w:pgSz w:w="11900" w:h="16840"/>
          <w:pgMar w:top="1276" w:right="528" w:bottom="2122" w:left="11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87"/>
      </w:tblGrid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lastRenderedPageBreak/>
              <w:t>Termenele de livrare a hranei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Asigurarea condițiilor de siguranță și confort în servirea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62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Respectarea</w:t>
            </w:r>
            <w:r>
              <w:rPr>
                <w:rStyle w:val="Other"/>
                <w:sz w:val="22"/>
                <w:szCs w:val="22"/>
              </w:rPr>
              <w:tab/>
              <w:t>principiilor unei</w:t>
            </w:r>
          </w:p>
          <w:p w:rsidR="00505615" w:rsidRDefault="00505615" w:rsidP="00F32505">
            <w:pPr>
              <w:pStyle w:val="Other0"/>
              <w:tabs>
                <w:tab w:val="left" w:pos="1618"/>
                <w:tab w:val="right" w:pos="385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alimentații</w:t>
            </w:r>
            <w:r>
              <w:rPr>
                <w:rStyle w:val="Other"/>
                <w:sz w:val="22"/>
                <w:szCs w:val="22"/>
              </w:rPr>
              <w:tab/>
              <w:t>sănătoase</w:t>
            </w:r>
            <w:r>
              <w:rPr>
                <w:rStyle w:val="Other"/>
                <w:sz w:val="22"/>
                <w:szCs w:val="22"/>
              </w:rPr>
              <w:tab/>
              <w:t>și</w:t>
            </w:r>
          </w:p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diversificate în prepararea suportului alimentar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Calitatea zilnică a suportului alimentar, inclusiv aportul caloric adecvat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Programul de servire 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Respectarea termenelor de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315"/>
                <w:tab w:val="left" w:pos="2174"/>
                <w:tab w:val="left" w:pos="3754"/>
              </w:tabs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Gradul</w:t>
            </w:r>
            <w:r>
              <w:rPr>
                <w:rStyle w:val="Other"/>
                <w:sz w:val="22"/>
                <w:szCs w:val="22"/>
              </w:rPr>
              <w:tab/>
              <w:t>de</w:t>
            </w:r>
            <w:r>
              <w:rPr>
                <w:rStyle w:val="Other"/>
                <w:sz w:val="22"/>
                <w:szCs w:val="22"/>
              </w:rPr>
              <w:tab/>
              <w:t>satisfacție</w:t>
            </w:r>
            <w:r>
              <w:rPr>
                <w:rStyle w:val="Other"/>
                <w:sz w:val="22"/>
                <w:szCs w:val="22"/>
              </w:rPr>
              <w:tab/>
              <w:t>al</w:t>
            </w:r>
          </w:p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preșcolarilor/elevilor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PROBLEME ÎNTÂMPINATE PE PARCURSUL DERULĂRII PROGRAMULUI-PILOT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PROPUNERI DE ÎMBUNĂTĂȚIRE/RECOMANDĂRI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615" w:rsidRDefault="00505615" w:rsidP="00505615">
            <w:pPr>
              <w:pStyle w:val="Other0"/>
              <w:numPr>
                <w:ilvl w:val="0"/>
                <w:numId w:val="6"/>
              </w:numPr>
              <w:tabs>
                <w:tab w:val="left" w:pos="806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 de unitate școlară</w:t>
            </w:r>
          </w:p>
          <w:p w:rsidR="00505615" w:rsidRDefault="00505615" w:rsidP="00505615">
            <w:pPr>
              <w:pStyle w:val="Other0"/>
              <w:numPr>
                <w:ilvl w:val="0"/>
                <w:numId w:val="6"/>
              </w:numPr>
              <w:tabs>
                <w:tab w:val="left" w:pos="777"/>
              </w:tabs>
              <w:spacing w:line="233" w:lineRule="auto"/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 de inspectorat școlar</w:t>
            </w:r>
          </w:p>
          <w:p w:rsidR="00505615" w:rsidRDefault="00505615" w:rsidP="00505615">
            <w:pPr>
              <w:pStyle w:val="Other0"/>
              <w:numPr>
                <w:ilvl w:val="0"/>
                <w:numId w:val="6"/>
              </w:numPr>
              <w:tabs>
                <w:tab w:val="left" w:pos="777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la nivelul Ministerului Educației</w:t>
            </w:r>
          </w:p>
        </w:tc>
      </w:tr>
    </w:tbl>
    <w:p w:rsidR="00505615" w:rsidRDefault="00505615" w:rsidP="00505615">
      <w:pPr>
        <w:spacing w:after="279" w:line="1" w:lineRule="exact"/>
      </w:pPr>
    </w:p>
    <w:p w:rsidR="00505615" w:rsidRDefault="00505615" w:rsidP="00505615">
      <w:pPr>
        <w:pStyle w:val="BodyText"/>
        <w:jc w:val="both"/>
        <w:rPr>
          <w:sz w:val="22"/>
          <w:szCs w:val="22"/>
        </w:rPr>
      </w:pPr>
      <w:r>
        <w:rPr>
          <w:rStyle w:val="BodyTextChar"/>
          <w:sz w:val="22"/>
          <w:szCs w:val="22"/>
        </w:rPr>
        <w:t>- Modalitățile și instrumentele de monitorizare a absenteismului, abandonului, situației de neșcolarizare, precum și a rezultatelor școlare obținute de elevii beneficiari.</w:t>
      </w:r>
    </w:p>
    <w:p w:rsidR="00505615" w:rsidRDefault="00505615" w:rsidP="00505615">
      <w:pPr>
        <w:pStyle w:val="BodyText"/>
        <w:spacing w:after="280"/>
        <w:jc w:val="both"/>
        <w:rPr>
          <w:sz w:val="22"/>
          <w:szCs w:val="22"/>
        </w:rPr>
      </w:pPr>
      <w:r>
        <w:rPr>
          <w:rStyle w:val="BodyTextChar"/>
          <w:sz w:val="22"/>
          <w:szCs w:val="22"/>
        </w:rPr>
        <w:t>Impactul implementării programului-pilot asupra participării școlare și a rezultatelor școlare obținute de elevii beneficiari, conform machetei, completat în raportul ultimei luni de implementare a proiectului:</w:t>
      </w:r>
    </w:p>
    <w:p w:rsidR="00505615" w:rsidRDefault="00505615" w:rsidP="00505615">
      <w:pPr>
        <w:pStyle w:val="BodyText"/>
        <w:spacing w:after="280"/>
        <w:ind w:firstLine="580"/>
        <w:rPr>
          <w:sz w:val="22"/>
          <w:szCs w:val="22"/>
        </w:rPr>
      </w:pPr>
      <w:bookmarkStart w:id="1" w:name="_GoBack"/>
      <w:bookmarkEnd w:id="1"/>
      <w:r>
        <w:rPr>
          <w:rStyle w:val="BodyTextChar"/>
          <w:sz w:val="22"/>
          <w:szCs w:val="22"/>
        </w:rPr>
        <w:t>Centralizator beneficiari program-pilot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622"/>
        <w:gridCol w:w="1526"/>
        <w:gridCol w:w="1354"/>
        <w:gridCol w:w="1349"/>
        <w:gridCol w:w="1718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lastRenderedPageBreak/>
              <w:t>Unitatea de învățământ în care s-a implementat programul-pilot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Nr. de beneficiari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 profesional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</w:tbl>
    <w:p w:rsidR="00505615" w:rsidRDefault="00505615" w:rsidP="00505615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622"/>
        <w:gridCol w:w="1526"/>
        <w:gridCol w:w="1354"/>
        <w:gridCol w:w="1349"/>
        <w:gridCol w:w="1718"/>
      </w:tblGrid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Unitatea de învățământ în care s-a implementat programul-pilot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care și-au îmbunătățit participarea școlară (au înregistrat un număr mai mic de absențe comparativ cu semestrul anterior)*)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 profesional</w:t>
            </w:r>
          </w:p>
        </w:tc>
      </w:tr>
    </w:tbl>
    <w:p w:rsidR="00505615" w:rsidRDefault="00505615" w:rsidP="00505615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622"/>
        <w:gridCol w:w="1526"/>
        <w:gridCol w:w="1354"/>
        <w:gridCol w:w="1349"/>
        <w:gridCol w:w="1718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1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Unitatea de învățământ în care s-a implementat programul-pilot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promovați*)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 profesional</w:t>
            </w:r>
          </w:p>
        </w:tc>
      </w:tr>
    </w:tbl>
    <w:p w:rsidR="00505615" w:rsidRPr="00263F21" w:rsidRDefault="00505615" w:rsidP="00505615">
      <w:pPr>
        <w:pStyle w:val="Tablecaption0"/>
        <w:ind w:left="1042"/>
        <w:rPr>
          <w:lang w:val="it-IT"/>
        </w:rPr>
      </w:pPr>
      <w:r w:rsidRPr="00263F21">
        <w:rPr>
          <w:rStyle w:val="Tablecaption"/>
          <w:lang w:val="it-IT"/>
        </w:rPr>
        <w:t>*) Nu se completează pentru nivelul preșcolar.</w:t>
      </w:r>
    </w:p>
    <w:p w:rsidR="00505615" w:rsidRPr="00263F21" w:rsidRDefault="00505615" w:rsidP="00505615">
      <w:pPr>
        <w:spacing w:after="279" w:line="1" w:lineRule="exact"/>
        <w:rPr>
          <w:lang w:val="it-IT"/>
        </w:rPr>
      </w:pPr>
    </w:p>
    <w:p w:rsidR="00505615" w:rsidRDefault="00505615" w:rsidP="00505615">
      <w:pPr>
        <w:pStyle w:val="BodyText"/>
        <w:numPr>
          <w:ilvl w:val="0"/>
          <w:numId w:val="7"/>
        </w:numPr>
        <w:tabs>
          <w:tab w:val="left" w:pos="1307"/>
        </w:tabs>
        <w:spacing w:line="240" w:lineRule="auto"/>
        <w:ind w:left="84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 xml:space="preserve">Analiza </w:t>
      </w:r>
      <w:r w:rsidRPr="00B36CB7">
        <w:rPr>
          <w:rStyle w:val="BodyTextChar"/>
          <w:sz w:val="22"/>
          <w:szCs w:val="22"/>
          <w:lang w:val="ro-RO" w:bidi="en-US"/>
        </w:rPr>
        <w:t xml:space="preserve">SWOT </w:t>
      </w:r>
      <w:r>
        <w:rPr>
          <w:rStyle w:val="BodyTextChar"/>
          <w:sz w:val="22"/>
          <w:szCs w:val="22"/>
        </w:rPr>
        <w:t>cu privire la implementarea programului-pilot, cu evidențierea punctelor tari, punctelor slabe, amenințărilor și oportunităților.</w:t>
      </w:r>
    </w:p>
    <w:p w:rsidR="00505615" w:rsidRDefault="00505615" w:rsidP="00505615">
      <w:pPr>
        <w:pStyle w:val="BodyText"/>
        <w:numPr>
          <w:ilvl w:val="0"/>
          <w:numId w:val="7"/>
        </w:numPr>
        <w:tabs>
          <w:tab w:val="left" w:pos="1449"/>
        </w:tabs>
        <w:spacing w:line="240" w:lineRule="auto"/>
        <w:ind w:left="1060"/>
        <w:rPr>
          <w:sz w:val="22"/>
          <w:szCs w:val="22"/>
        </w:rPr>
      </w:pPr>
      <w:r>
        <w:rPr>
          <w:rStyle w:val="BodyTextChar"/>
          <w:sz w:val="22"/>
          <w:szCs w:val="22"/>
        </w:rPr>
        <w:t>Propuneri pentru ameliorarea cadrului normativ</w:t>
      </w:r>
    </w:p>
    <w:p w:rsidR="00505615" w:rsidRDefault="00505615" w:rsidP="00505615">
      <w:pPr>
        <w:pStyle w:val="BodyText"/>
        <w:numPr>
          <w:ilvl w:val="0"/>
          <w:numId w:val="7"/>
        </w:numPr>
        <w:tabs>
          <w:tab w:val="left" w:pos="1302"/>
        </w:tabs>
        <w:spacing w:after="280" w:line="240" w:lineRule="auto"/>
        <w:ind w:left="84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Lista unităților de învățământ în care programul nu s-a implementat, cu precizarea cauzelor care au condus la neimplementarea acestuia.</w:t>
      </w:r>
    </w:p>
    <w:p w:rsidR="00505615" w:rsidRDefault="00505615" w:rsidP="00505615">
      <w:pPr>
        <w:pStyle w:val="BodyText"/>
        <w:tabs>
          <w:tab w:val="right" w:leader="dot" w:pos="5864"/>
          <w:tab w:val="left" w:pos="6053"/>
        </w:tabs>
        <w:spacing w:after="280"/>
        <w:ind w:left="1880" w:hanging="600"/>
        <w:rPr>
          <w:sz w:val="22"/>
          <w:szCs w:val="22"/>
        </w:rPr>
        <w:sectPr w:rsidR="00505615" w:rsidSect="00BA04E9">
          <w:headerReference w:type="default" r:id="rId13"/>
          <w:footerReference w:type="default" r:id="rId14"/>
          <w:pgSz w:w="11900" w:h="16840"/>
          <w:pgMar w:top="1940" w:right="845" w:bottom="2191" w:left="827" w:header="1512" w:footer="3" w:gutter="0"/>
          <w:cols w:space="720"/>
          <w:noEndnote/>
          <w:docGrid w:linePitch="360"/>
        </w:sectPr>
      </w:pPr>
      <w:r>
        <w:rPr>
          <w:rStyle w:val="BodyTextChar"/>
          <w:sz w:val="22"/>
          <w:szCs w:val="22"/>
        </w:rPr>
        <w:t xml:space="preserve">Inspector școlar general, </w:t>
      </w:r>
      <w:r>
        <w:rPr>
          <w:rStyle w:val="BodyTextChar"/>
          <w:sz w:val="22"/>
          <w:szCs w:val="22"/>
        </w:rPr>
        <w:tab/>
        <w:t xml:space="preserve"> Inspector</w:t>
      </w:r>
      <w:r>
        <w:rPr>
          <w:rStyle w:val="BodyTextChar"/>
          <w:sz w:val="22"/>
          <w:szCs w:val="22"/>
        </w:rPr>
        <w:tab/>
        <w:t>responsabil monitorizare program,</w:t>
      </w:r>
    </w:p>
    <w:p w:rsidR="00505615" w:rsidRDefault="00505615" w:rsidP="00505615">
      <w:pPr>
        <w:pStyle w:val="BodyText"/>
        <w:spacing w:after="280"/>
        <w:jc w:val="center"/>
        <w:rPr>
          <w:sz w:val="22"/>
          <w:szCs w:val="22"/>
        </w:rPr>
      </w:pPr>
      <w:r>
        <w:rPr>
          <w:rStyle w:val="BodyTextChar"/>
          <w:sz w:val="22"/>
          <w:szCs w:val="22"/>
          <w:lang w:bidi="en-US"/>
        </w:rPr>
        <w:lastRenderedPageBreak/>
        <w:t xml:space="preserve">Model de </w:t>
      </w:r>
      <w:r>
        <w:rPr>
          <w:rStyle w:val="BodyTextChar"/>
          <w:sz w:val="22"/>
          <w:szCs w:val="22"/>
        </w:rPr>
        <w:t xml:space="preserve">raport </w:t>
      </w:r>
      <w:r>
        <w:rPr>
          <w:rStyle w:val="BodyTextChar"/>
          <w:sz w:val="22"/>
          <w:szCs w:val="22"/>
          <w:lang w:bidi="en-US"/>
        </w:rPr>
        <w:t xml:space="preserve">final </w:t>
      </w:r>
      <w:r>
        <w:rPr>
          <w:rStyle w:val="BodyTextChar"/>
          <w:sz w:val="22"/>
          <w:szCs w:val="22"/>
        </w:rPr>
        <w:t xml:space="preserve">elaborat </w:t>
      </w:r>
      <w:r>
        <w:rPr>
          <w:rStyle w:val="BodyTextChar"/>
          <w:sz w:val="22"/>
          <w:szCs w:val="22"/>
          <w:lang w:bidi="en-US"/>
        </w:rPr>
        <w:t xml:space="preserve">de </w:t>
      </w:r>
      <w:r>
        <w:rPr>
          <w:rStyle w:val="BodyTextChar"/>
          <w:sz w:val="22"/>
          <w:szCs w:val="22"/>
        </w:rPr>
        <w:t>Ministerul Educației</w:t>
      </w:r>
    </w:p>
    <w:p w:rsidR="00505615" w:rsidRDefault="00505615" w:rsidP="00505615">
      <w:pPr>
        <w:pStyle w:val="BodyText"/>
        <w:spacing w:after="280"/>
        <w:ind w:left="1440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Raport final privind implementarea Programului-pilot "Masă caldă"</w:t>
      </w:r>
    </w:p>
    <w:p w:rsidR="00505615" w:rsidRDefault="00505615" w:rsidP="00505615">
      <w:pPr>
        <w:pStyle w:val="BodyText"/>
        <w:numPr>
          <w:ilvl w:val="0"/>
          <w:numId w:val="8"/>
        </w:numPr>
        <w:tabs>
          <w:tab w:val="left" w:pos="668"/>
        </w:tabs>
        <w:spacing w:line="240" w:lineRule="auto"/>
        <w:ind w:left="18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Acțiuni derulate în vederea implementării programului-pilot, conform prevederilor actelor normative</w:t>
      </w:r>
    </w:p>
    <w:p w:rsidR="00505615" w:rsidRDefault="00505615" w:rsidP="00505615">
      <w:pPr>
        <w:pStyle w:val="BodyText"/>
        <w:numPr>
          <w:ilvl w:val="0"/>
          <w:numId w:val="8"/>
        </w:numPr>
        <w:tabs>
          <w:tab w:val="left" w:pos="929"/>
        </w:tabs>
        <w:spacing w:line="240" w:lineRule="auto"/>
        <w:ind w:left="180" w:firstLine="440"/>
        <w:rPr>
          <w:sz w:val="22"/>
          <w:szCs w:val="22"/>
        </w:rPr>
      </w:pPr>
      <w:r w:rsidRPr="00B36CB7">
        <w:rPr>
          <w:rStyle w:val="BodyTextChar"/>
          <w:sz w:val="22"/>
          <w:szCs w:val="22"/>
          <w:lang w:val="ro-RO" w:bidi="en-US"/>
        </w:rPr>
        <w:t xml:space="preserve">Cum </w:t>
      </w:r>
      <w:r>
        <w:rPr>
          <w:rStyle w:val="BodyTextChar"/>
          <w:sz w:val="22"/>
          <w:szCs w:val="22"/>
        </w:rPr>
        <w:t>și în ce măsură au fost îndeplinite scopul și obiectivele programului pe parcursul pilotării acestuia</w:t>
      </w:r>
    </w:p>
    <w:p w:rsidR="00505615" w:rsidRDefault="00505615" w:rsidP="00505615">
      <w:pPr>
        <w:pStyle w:val="BodyText"/>
        <w:numPr>
          <w:ilvl w:val="0"/>
          <w:numId w:val="8"/>
        </w:numPr>
        <w:tabs>
          <w:tab w:val="left" w:pos="990"/>
        </w:tabs>
        <w:spacing w:line="240" w:lineRule="auto"/>
        <w:ind w:firstLine="620"/>
        <w:rPr>
          <w:sz w:val="22"/>
          <w:szCs w:val="22"/>
        </w:rPr>
      </w:pPr>
      <w:r>
        <w:rPr>
          <w:rStyle w:val="BodyTextChar"/>
          <w:sz w:val="22"/>
          <w:szCs w:val="22"/>
        </w:rPr>
        <w:t>Calitatea serviciilor din cadrul programului-pilot</w:t>
      </w:r>
    </w:p>
    <w:p w:rsidR="00505615" w:rsidRDefault="00505615" w:rsidP="00505615">
      <w:pPr>
        <w:pStyle w:val="BodyText"/>
        <w:ind w:left="18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Aprecierea se va face la nivelul național, luând în considerare scorurile acordate de unitățile de învățământ în care s-a implementat programul, pe o scală de la 1 la 5, astfel:</w:t>
      </w: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677"/>
        </w:tabs>
        <w:spacing w:line="240" w:lineRule="auto"/>
        <w:ind w:firstLine="400"/>
        <w:rPr>
          <w:sz w:val="22"/>
          <w:szCs w:val="22"/>
        </w:rPr>
      </w:pPr>
      <w:r>
        <w:rPr>
          <w:rStyle w:val="BodyTextChar"/>
          <w:sz w:val="22"/>
          <w:szCs w:val="22"/>
        </w:rPr>
        <w:t>- total nesatisfăcător;</w:t>
      </w: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701"/>
        </w:tabs>
        <w:spacing w:line="240" w:lineRule="auto"/>
        <w:ind w:firstLine="400"/>
        <w:rPr>
          <w:sz w:val="22"/>
          <w:szCs w:val="22"/>
        </w:rPr>
      </w:pPr>
      <w:r>
        <w:rPr>
          <w:rStyle w:val="BodyTextChar"/>
          <w:sz w:val="22"/>
          <w:szCs w:val="22"/>
        </w:rPr>
        <w:t>- nesatisfăcător;</w:t>
      </w: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696"/>
        </w:tabs>
        <w:spacing w:line="240" w:lineRule="auto"/>
        <w:ind w:firstLine="400"/>
        <w:rPr>
          <w:sz w:val="22"/>
          <w:szCs w:val="22"/>
        </w:rPr>
      </w:pPr>
      <w:r>
        <w:rPr>
          <w:rStyle w:val="BodyTextChar"/>
          <w:sz w:val="22"/>
          <w:szCs w:val="22"/>
        </w:rPr>
        <w:t>- satisfăcător;</w:t>
      </w: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706"/>
        </w:tabs>
        <w:spacing w:line="240" w:lineRule="auto"/>
        <w:ind w:firstLine="400"/>
        <w:rPr>
          <w:sz w:val="22"/>
          <w:szCs w:val="22"/>
        </w:rPr>
      </w:pPr>
      <w:r>
        <w:rPr>
          <w:rStyle w:val="BodyTextChar"/>
          <w:sz w:val="22"/>
          <w:szCs w:val="22"/>
        </w:rPr>
        <w:t>- foarte bine;</w:t>
      </w: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696"/>
        </w:tabs>
        <w:spacing w:after="280" w:line="240" w:lineRule="auto"/>
        <w:ind w:firstLine="400"/>
        <w:jc w:val="both"/>
        <w:rPr>
          <w:sz w:val="22"/>
          <w:szCs w:val="22"/>
        </w:rPr>
      </w:pPr>
      <w:r>
        <w:rPr>
          <w:rStyle w:val="BodyTextChar"/>
          <w:sz w:val="22"/>
          <w:szCs w:val="22"/>
        </w:rPr>
        <w:t>- excelent.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87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Observații</w:t>
            </w: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162"/>
                <w:tab w:val="left" w:pos="1915"/>
                <w:tab w:val="left" w:pos="280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Existența</w:t>
            </w:r>
            <w:r>
              <w:rPr>
                <w:rStyle w:val="Other"/>
                <w:sz w:val="22"/>
                <w:szCs w:val="22"/>
              </w:rPr>
              <w:tab/>
              <w:t>unui</w:t>
            </w:r>
            <w:r>
              <w:rPr>
                <w:rStyle w:val="Other"/>
                <w:sz w:val="22"/>
                <w:szCs w:val="22"/>
              </w:rPr>
              <w:tab/>
              <w:t>spațiu</w:t>
            </w:r>
            <w:r>
              <w:rPr>
                <w:rStyle w:val="Other"/>
                <w:sz w:val="22"/>
                <w:szCs w:val="22"/>
              </w:rPr>
              <w:tab/>
              <w:t>amenajabil</w:t>
            </w:r>
          </w:p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pentru servirea mesei, altul decât sala de clasă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Condițiile de păstrare a produselor înainte de servire, dacă hrana nu este servită într-un interval de 60 de minute de la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Disponibilitatea resurselor umane - personal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Termenele de livrare a hranei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Asigurarea condițiilor de siguranță și confort în servirea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</w:tbl>
    <w:p w:rsidR="00505615" w:rsidRPr="00263F21" w:rsidRDefault="00505615" w:rsidP="00505615">
      <w:pPr>
        <w:rPr>
          <w:lang w:val="it-IT"/>
        </w:rPr>
        <w:sectPr w:rsidR="00505615" w:rsidRPr="00263F21" w:rsidSect="00515282">
          <w:headerReference w:type="default" r:id="rId15"/>
          <w:footerReference w:type="default" r:id="rId16"/>
          <w:pgSz w:w="11900" w:h="16840"/>
          <w:pgMar w:top="1276" w:right="317" w:bottom="1806" w:left="99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62"/>
        <w:gridCol w:w="557"/>
        <w:gridCol w:w="562"/>
        <w:gridCol w:w="557"/>
        <w:gridCol w:w="562"/>
        <w:gridCol w:w="3178"/>
        <w:gridCol w:w="245"/>
      </w:tblGrid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62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lastRenderedPageBreak/>
              <w:t>Respectarea</w:t>
            </w:r>
            <w:r>
              <w:rPr>
                <w:rStyle w:val="Other"/>
                <w:sz w:val="22"/>
                <w:szCs w:val="22"/>
              </w:rPr>
              <w:tab/>
              <w:t>principiilor unei</w:t>
            </w:r>
          </w:p>
          <w:p w:rsidR="00505615" w:rsidRDefault="00505615" w:rsidP="00F32505">
            <w:pPr>
              <w:pStyle w:val="Other0"/>
              <w:tabs>
                <w:tab w:val="left" w:pos="1618"/>
                <w:tab w:val="right" w:pos="385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alimentații</w:t>
            </w:r>
            <w:r>
              <w:rPr>
                <w:rStyle w:val="Other"/>
                <w:sz w:val="22"/>
                <w:szCs w:val="22"/>
              </w:rPr>
              <w:tab/>
              <w:t>sănătoase</w:t>
            </w:r>
            <w:r>
              <w:rPr>
                <w:rStyle w:val="Other"/>
                <w:sz w:val="22"/>
                <w:szCs w:val="22"/>
              </w:rPr>
              <w:tab/>
              <w:t>și</w:t>
            </w:r>
          </w:p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diversificate în prepararea suportului alimentar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Calitatea zilnică a suportului alimentar, inclusiv aportul caloric adecvat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Programul de servire a mesei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Respectarea termenelor de livrare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/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tabs>
                <w:tab w:val="left" w:pos="1315"/>
                <w:tab w:val="left" w:pos="2174"/>
                <w:tab w:val="left" w:pos="3754"/>
              </w:tabs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Gradul</w:t>
            </w:r>
            <w:r>
              <w:rPr>
                <w:rStyle w:val="Other"/>
                <w:sz w:val="22"/>
                <w:szCs w:val="22"/>
              </w:rPr>
              <w:tab/>
              <w:t>de</w:t>
            </w:r>
            <w:r>
              <w:rPr>
                <w:rStyle w:val="Other"/>
                <w:sz w:val="22"/>
                <w:szCs w:val="22"/>
              </w:rPr>
              <w:tab/>
              <w:t>satisfacție</w:t>
            </w:r>
            <w:r>
              <w:rPr>
                <w:rStyle w:val="Other"/>
                <w:sz w:val="22"/>
                <w:szCs w:val="22"/>
              </w:rPr>
              <w:tab/>
              <w:t>al</w:t>
            </w:r>
          </w:p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preșcolarilor/elevilor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5615" w:rsidRDefault="00505615" w:rsidP="00F32505"/>
        </w:tc>
      </w:tr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PROBLEME ÎNTÂMPINATE PE PARCURSUL DERULĂRII PROGRAMULUI-PILOT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PROPUNERI DE ÎMBUNĂTĂȚIRE/RECOMANDĂRI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5615" w:rsidRDefault="00505615" w:rsidP="00F32505">
            <w:pPr>
              <w:pStyle w:val="Other0"/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rFonts w:ascii="Courier New" w:eastAsia="Courier New" w:hAnsi="Courier New" w:cs="Courier New"/>
                <w:sz w:val="22"/>
                <w:szCs w:val="22"/>
              </w:rPr>
              <w:t xml:space="preserve">- </w:t>
            </w:r>
            <w:r>
              <w:rPr>
                <w:rStyle w:val="Other"/>
                <w:sz w:val="22"/>
                <w:szCs w:val="22"/>
              </w:rPr>
              <w:t>la nivel de unitate școlară</w:t>
            </w:r>
          </w:p>
          <w:p w:rsidR="00505615" w:rsidRDefault="00505615" w:rsidP="00F32505">
            <w:pPr>
              <w:pStyle w:val="Other0"/>
              <w:tabs>
                <w:tab w:val="left" w:pos="777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rFonts w:ascii="Courier New" w:eastAsia="Courier New" w:hAnsi="Courier New" w:cs="Courier New"/>
                <w:sz w:val="22"/>
                <w:szCs w:val="22"/>
              </w:rPr>
              <w:t>-</w:t>
            </w:r>
            <w:r>
              <w:rPr>
                <w:rStyle w:val="Other"/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Style w:val="Other"/>
                <w:sz w:val="22"/>
                <w:szCs w:val="22"/>
              </w:rPr>
              <w:t>la nivel de inspectorat școlar</w:t>
            </w:r>
          </w:p>
          <w:p w:rsidR="00505615" w:rsidRDefault="00505615" w:rsidP="00F32505">
            <w:pPr>
              <w:pStyle w:val="Other0"/>
              <w:tabs>
                <w:tab w:val="left" w:pos="777"/>
              </w:tabs>
              <w:ind w:firstLine="460"/>
              <w:rPr>
                <w:sz w:val="22"/>
                <w:szCs w:val="22"/>
              </w:rPr>
            </w:pPr>
            <w:r>
              <w:rPr>
                <w:rStyle w:val="Other"/>
                <w:rFonts w:ascii="Courier New" w:eastAsia="Courier New" w:hAnsi="Courier New" w:cs="Courier New"/>
                <w:sz w:val="22"/>
                <w:szCs w:val="22"/>
              </w:rPr>
              <w:t>-</w:t>
            </w:r>
            <w:r>
              <w:rPr>
                <w:rStyle w:val="Other"/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Style w:val="Other"/>
                <w:sz w:val="22"/>
                <w:szCs w:val="22"/>
              </w:rPr>
              <w:t>la nivelul Ministerului Educației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</w:tr>
    </w:tbl>
    <w:p w:rsidR="00505615" w:rsidRDefault="00505615" w:rsidP="00505615">
      <w:pPr>
        <w:spacing w:after="279" w:line="1" w:lineRule="exact"/>
      </w:pPr>
    </w:p>
    <w:p w:rsidR="00505615" w:rsidRDefault="00505615" w:rsidP="00505615">
      <w:pPr>
        <w:pStyle w:val="BodyText"/>
        <w:numPr>
          <w:ilvl w:val="0"/>
          <w:numId w:val="9"/>
        </w:numPr>
        <w:tabs>
          <w:tab w:val="left" w:pos="608"/>
        </w:tabs>
        <w:spacing w:line="240" w:lineRule="auto"/>
        <w:ind w:left="18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Modalitățile și instrumentele de monitorizare a absenteismului, abandonului, situației de neșcolarizare, precum și a rezultatelor școlare obținute de elevii beneficiari</w:t>
      </w:r>
    </w:p>
    <w:p w:rsidR="00505615" w:rsidRDefault="00505615" w:rsidP="00505615">
      <w:pPr>
        <w:pStyle w:val="BodyText"/>
        <w:spacing w:after="280"/>
        <w:ind w:left="18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Impactul implementării programului-pilot asupra participării școlare și a rezultatelor școlare obținute de elevii beneficiari, conform machetei, completat în raportul ultimei luni de implementare a proiectului:</w:t>
      </w:r>
    </w:p>
    <w:p w:rsidR="00505615" w:rsidRDefault="00505615" w:rsidP="00505615">
      <w:pPr>
        <w:pStyle w:val="Tablecaption0"/>
        <w:ind w:left="720"/>
      </w:pPr>
      <w:r>
        <w:rPr>
          <w:rStyle w:val="Tablecaption"/>
        </w:rPr>
        <w:t>Centralizator beneficiari program-pilot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1258"/>
        <w:gridCol w:w="989"/>
        <w:gridCol w:w="1354"/>
        <w:gridCol w:w="1349"/>
        <w:gridCol w:w="1718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Unitatea de învățământ în care s-a implementat programul-pilot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Nr. de beneficiari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</w:t>
            </w:r>
          </w:p>
        </w:tc>
      </w:tr>
    </w:tbl>
    <w:p w:rsidR="00505615" w:rsidRDefault="00505615" w:rsidP="0050561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1258"/>
        <w:gridCol w:w="989"/>
        <w:gridCol w:w="1354"/>
        <w:gridCol w:w="1349"/>
        <w:gridCol w:w="1718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profesional</w:t>
            </w:r>
          </w:p>
        </w:tc>
      </w:tr>
    </w:tbl>
    <w:p w:rsidR="00505615" w:rsidRDefault="00505615" w:rsidP="00505615">
      <w:pPr>
        <w:spacing w:after="5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1622"/>
        <w:gridCol w:w="1526"/>
        <w:gridCol w:w="1354"/>
        <w:gridCol w:w="1349"/>
        <w:gridCol w:w="1718"/>
      </w:tblGrid>
      <w:tr w:rsidR="00505615" w:rsidRPr="00263F21" w:rsidTr="00F32505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Unitatea de învățământ în care s-a implementat programul-pilot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care și-au îmbunătățit participarea școlară (au înregistrat un număr mai mic de absențe comparativ cu semestrul anterior)*)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Pr="00263F21" w:rsidRDefault="00505615" w:rsidP="00F32505">
            <w:pPr>
              <w:rPr>
                <w:sz w:val="10"/>
                <w:szCs w:val="10"/>
                <w:lang w:val="it-I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before="100" w:line="269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before="100"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 profesional</w:t>
            </w:r>
          </w:p>
        </w:tc>
      </w:tr>
    </w:tbl>
    <w:p w:rsidR="00505615" w:rsidRDefault="00505615" w:rsidP="00505615">
      <w:pPr>
        <w:spacing w:after="5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1622"/>
        <w:gridCol w:w="1526"/>
        <w:gridCol w:w="1354"/>
        <w:gridCol w:w="1349"/>
        <w:gridCol w:w="1718"/>
      </w:tblGrid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Unitatea de învățământ în care s-a implementat programul-pilot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Procent elevi beneficiari promovați*)</w:t>
            </w:r>
          </w:p>
        </w:tc>
      </w:tr>
      <w:tr w:rsidR="00505615" w:rsidTr="00F3250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615" w:rsidRDefault="00505615" w:rsidP="00F3250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preșcolar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primar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gimnazial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Nivel liceal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15" w:rsidRDefault="00505615" w:rsidP="00F32505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Învățământ profesional</w:t>
            </w:r>
          </w:p>
        </w:tc>
      </w:tr>
    </w:tbl>
    <w:p w:rsidR="00505615" w:rsidRPr="00263F21" w:rsidRDefault="00505615" w:rsidP="00505615">
      <w:pPr>
        <w:pStyle w:val="Tablecaption0"/>
        <w:ind w:left="658"/>
        <w:rPr>
          <w:lang w:val="it-IT"/>
        </w:rPr>
      </w:pPr>
      <w:r w:rsidRPr="00263F21">
        <w:rPr>
          <w:rStyle w:val="Tablecaption"/>
          <w:lang w:val="it-IT"/>
        </w:rPr>
        <w:t>*) Nu se completează pentru nivelul preșcolar.</w:t>
      </w:r>
    </w:p>
    <w:p w:rsidR="00505615" w:rsidRPr="00263F21" w:rsidRDefault="00505615" w:rsidP="00505615">
      <w:pPr>
        <w:spacing w:after="239" w:line="1" w:lineRule="exact"/>
        <w:rPr>
          <w:lang w:val="it-IT"/>
        </w:rPr>
      </w:pPr>
    </w:p>
    <w:p w:rsidR="00505615" w:rsidRDefault="00505615" w:rsidP="00505615">
      <w:pPr>
        <w:pStyle w:val="BodyText"/>
        <w:numPr>
          <w:ilvl w:val="0"/>
          <w:numId w:val="10"/>
        </w:numPr>
        <w:tabs>
          <w:tab w:val="left" w:pos="937"/>
        </w:tabs>
        <w:spacing w:line="240" w:lineRule="auto"/>
        <w:ind w:left="46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 xml:space="preserve">Analiza </w:t>
      </w:r>
      <w:r w:rsidRPr="00B36CB7">
        <w:rPr>
          <w:rStyle w:val="BodyTextChar"/>
          <w:sz w:val="22"/>
          <w:szCs w:val="22"/>
          <w:lang w:val="ro-RO" w:bidi="en-US"/>
        </w:rPr>
        <w:t xml:space="preserve">SWOT </w:t>
      </w:r>
      <w:r>
        <w:rPr>
          <w:rStyle w:val="BodyTextChar"/>
          <w:sz w:val="22"/>
          <w:szCs w:val="22"/>
        </w:rPr>
        <w:t>cu privire la implementarea programului-pilot, cu evidențierea punctelor tari, punctelor slabe, amenințărilor și oportunităților.</w:t>
      </w:r>
    </w:p>
    <w:p w:rsidR="00505615" w:rsidRDefault="00505615" w:rsidP="00505615">
      <w:pPr>
        <w:pStyle w:val="BodyText"/>
        <w:numPr>
          <w:ilvl w:val="0"/>
          <w:numId w:val="10"/>
        </w:numPr>
        <w:tabs>
          <w:tab w:val="left" w:pos="1069"/>
        </w:tabs>
        <w:spacing w:line="240" w:lineRule="auto"/>
        <w:ind w:firstLine="680"/>
        <w:rPr>
          <w:sz w:val="22"/>
          <w:szCs w:val="22"/>
        </w:rPr>
      </w:pPr>
      <w:r>
        <w:rPr>
          <w:rStyle w:val="BodyTextChar"/>
          <w:sz w:val="22"/>
          <w:szCs w:val="22"/>
        </w:rPr>
        <w:t>Propuneri pentru ameliorarea cadrului normativ.</w:t>
      </w:r>
    </w:p>
    <w:p w:rsidR="00505615" w:rsidRDefault="00505615" w:rsidP="00505615">
      <w:pPr>
        <w:pStyle w:val="BodyText"/>
        <w:numPr>
          <w:ilvl w:val="0"/>
          <w:numId w:val="10"/>
        </w:numPr>
        <w:tabs>
          <w:tab w:val="left" w:pos="932"/>
        </w:tabs>
        <w:spacing w:line="240" w:lineRule="auto"/>
        <w:ind w:left="460" w:firstLine="220"/>
        <w:rPr>
          <w:sz w:val="22"/>
          <w:szCs w:val="22"/>
        </w:rPr>
      </w:pPr>
      <w:r>
        <w:rPr>
          <w:rStyle w:val="BodyTextChar"/>
          <w:sz w:val="22"/>
          <w:szCs w:val="22"/>
        </w:rPr>
        <w:t>Lista unităților de învățământ în care programul nu s-a implementat, cu precizarea cauzelor care au condus la neimplementarea acestuia.</w:t>
      </w:r>
    </w:p>
    <w:p w:rsidR="00505615" w:rsidRDefault="00505615" w:rsidP="00505615">
      <w:pPr>
        <w:rPr>
          <w:rFonts w:eastAsia="Calibri"/>
          <w:lang w:val="it-IT" w:eastAsia="x-none"/>
        </w:rPr>
      </w:pPr>
    </w:p>
    <w:p w:rsidR="00505615" w:rsidRDefault="00505615" w:rsidP="00505615">
      <w:pPr>
        <w:rPr>
          <w:rFonts w:eastAsia="Calibri"/>
          <w:lang w:val="it-IT" w:eastAsia="x-none"/>
        </w:rPr>
      </w:pPr>
    </w:p>
    <w:p w:rsidR="00505615" w:rsidRDefault="00505615" w:rsidP="00505615">
      <w:pPr>
        <w:rPr>
          <w:rFonts w:eastAsia="Calibri"/>
          <w:lang w:val="it-IT" w:eastAsia="x-none"/>
        </w:rPr>
      </w:pPr>
    </w:p>
    <w:p w:rsidR="00505615" w:rsidRDefault="00505615" w:rsidP="00505615">
      <w:pPr>
        <w:rPr>
          <w:rFonts w:eastAsia="Calibri"/>
          <w:lang w:val="it-IT" w:eastAsia="x-none"/>
        </w:rPr>
      </w:pPr>
    </w:p>
    <w:p w:rsidR="00505615" w:rsidRDefault="00505615" w:rsidP="00505615">
      <w:pPr>
        <w:rPr>
          <w:rFonts w:eastAsia="Calibri"/>
          <w:lang w:val="it-IT" w:eastAsia="x-none"/>
        </w:rPr>
      </w:pPr>
    </w:p>
    <w:p w:rsidR="00320706" w:rsidRDefault="00320706"/>
    <w:sectPr w:rsidR="0032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6696710</wp:posOffset>
              </wp:positionH>
              <wp:positionV relativeFrom="page">
                <wp:posOffset>9620250</wp:posOffset>
              </wp:positionV>
              <wp:extent cx="142240" cy="17081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27.3pt;margin-top:757.5pt;width:11.2pt;height:13.4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1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9620250</wp:posOffset>
              </wp:positionV>
              <wp:extent cx="142240" cy="17081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18.15pt;margin-top:757.5pt;width:11.2pt;height:13.4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2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6606540</wp:posOffset>
              </wp:positionH>
              <wp:positionV relativeFrom="page">
                <wp:posOffset>9634855</wp:posOffset>
              </wp:positionV>
              <wp:extent cx="142240" cy="1708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20.2pt;margin-top:758.65pt;width:11.2pt;height:13.4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4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6577965</wp:posOffset>
              </wp:positionH>
              <wp:positionV relativeFrom="page">
                <wp:posOffset>9620250</wp:posOffset>
              </wp:positionV>
              <wp:extent cx="142240" cy="1708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5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17.95pt;margin-top:757.5pt;width:11.2pt;height:13.45pt;z-index:-2516510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5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6606540</wp:posOffset>
              </wp:positionH>
              <wp:positionV relativeFrom="page">
                <wp:posOffset>9634855</wp:posOffset>
              </wp:positionV>
              <wp:extent cx="142240" cy="1708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7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20.2pt;margin-top:758.65pt;width:11.2pt;height:13.45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7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6560185</wp:posOffset>
              </wp:positionH>
              <wp:positionV relativeFrom="page">
                <wp:posOffset>9620250</wp:posOffset>
              </wp:positionV>
              <wp:extent cx="142240" cy="170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5615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lang w:val="ro-RO" w:eastAsia="ro-RO" w:bidi="ro-RO"/>
                            </w:rPr>
                            <w:t>10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lang w:val="ro-RO" w:eastAsia="ro-RO" w:bidi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16.55pt;margin-top:757.5pt;width:11.2pt;height:13.45pt;z-index:-2516480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5615">
                      <w:rPr>
                        <w:rStyle w:val="Headerorfooter2"/>
                        <w:rFonts w:ascii="Calibri" w:eastAsia="Calibri" w:hAnsi="Calibri" w:cs="Calibri"/>
                        <w:noProof/>
                        <w:lang w:val="ro-RO" w:eastAsia="ro-RO" w:bidi="ro-RO"/>
                      </w:rPr>
                      <w:t>10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lang w:val="ro-RO" w:eastAsia="ro-RO" w:bidi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5096510</wp:posOffset>
              </wp:positionH>
              <wp:positionV relativeFrom="page">
                <wp:posOffset>1280795</wp:posOffset>
              </wp:positionV>
              <wp:extent cx="69215" cy="17526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01.3pt;margin-top:100.85pt;width:5.45pt;height:13.8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5187950</wp:posOffset>
              </wp:positionH>
              <wp:positionV relativeFrom="page">
                <wp:posOffset>1277620</wp:posOffset>
              </wp:positionV>
              <wp:extent cx="1529080" cy="3771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377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Palatino Linotype" w:eastAsia="Palatino Linotype" w:hAnsi="Palatino Linotype" w:cs="Palatino Linotype"/>
                            </w:rPr>
                            <w:t>ANEXA 4</w:t>
                          </w:r>
                        </w:p>
                        <w:p w:rsidR="00D1478A" w:rsidRDefault="00505615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Palatino Linotype" w:eastAsia="Palatino Linotype" w:hAnsi="Palatino Linotype" w:cs="Palatino Linotype"/>
                            </w:rPr>
                            <w:t>la normele metodologice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08.5pt;margin-top:100.6pt;width:120.4pt;height:29.7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  <w:r>
                      <w:rPr>
                        <w:rStyle w:val="Headerorfooter2"/>
                        <w:rFonts w:ascii="Palatino Linotype" w:eastAsia="Palatino Linotype" w:hAnsi="Palatino Linotype" w:cs="Palatino Linotype"/>
                      </w:rPr>
                      <w:t>ANEXA 4</w:t>
                    </w:r>
                  </w:p>
                  <w:p w:rsidR="00D1478A" w:rsidRDefault="00505615">
                    <w:pPr>
                      <w:pStyle w:val="Headerorfooter20"/>
                    </w:pPr>
                    <w:r>
                      <w:rPr>
                        <w:rStyle w:val="Headerorfooter2"/>
                        <w:rFonts w:ascii="Palatino Linotype" w:eastAsia="Palatino Linotype" w:hAnsi="Palatino Linotype" w:cs="Palatino Linotype"/>
                      </w:rPr>
                      <w:t>la normele metodologice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5184775</wp:posOffset>
              </wp:positionH>
              <wp:positionV relativeFrom="page">
                <wp:posOffset>1277620</wp:posOffset>
              </wp:positionV>
              <wp:extent cx="63500" cy="1606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08.25pt;margin-top:100.6pt;width:5pt;height:12.65pt;z-index:-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8A" w:rsidRDefault="005056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5170170</wp:posOffset>
              </wp:positionH>
              <wp:positionV relativeFrom="page">
                <wp:posOffset>1277620</wp:posOffset>
              </wp:positionV>
              <wp:extent cx="63500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478A" w:rsidRDefault="00505615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07.1pt;margin-top:100.6pt;width:5pt;height:12.65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" filled="f" stroked="f">
              <v:path arrowok="t"/>
              <v:textbox style="mso-fit-shape-to-text:t" inset="0,0,0,0">
                <w:txbxContent>
                  <w:p w:rsidR="00D1478A" w:rsidRDefault="00505615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61AEF"/>
    <w:multiLevelType w:val="multilevel"/>
    <w:tmpl w:val="D6FABED2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05634"/>
    <w:multiLevelType w:val="multilevel"/>
    <w:tmpl w:val="BD6C62E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6F04FD"/>
    <w:multiLevelType w:val="multilevel"/>
    <w:tmpl w:val="F98CF50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E4838"/>
    <w:multiLevelType w:val="multilevel"/>
    <w:tmpl w:val="BF384BA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E47EBC"/>
    <w:multiLevelType w:val="multilevel"/>
    <w:tmpl w:val="9CD4D9A6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B5622E"/>
    <w:multiLevelType w:val="multilevel"/>
    <w:tmpl w:val="B5AE7236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715934"/>
    <w:multiLevelType w:val="multilevel"/>
    <w:tmpl w:val="CFF6A9B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9608C"/>
    <w:multiLevelType w:val="multilevel"/>
    <w:tmpl w:val="36C22B90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276C48"/>
    <w:multiLevelType w:val="multilevel"/>
    <w:tmpl w:val="839C6044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444D93"/>
    <w:multiLevelType w:val="multilevel"/>
    <w:tmpl w:val="8370FD1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15"/>
    <w:rsid w:val="00320706"/>
    <w:rsid w:val="0050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74C15E-7B38-4075-B1FE-89489596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505615"/>
    <w:rPr>
      <w:rFonts w:ascii="Trebuchet MS" w:hAnsi="Trebuchet MS" w:cs="Trebuchet MS"/>
      <w:sz w:val="20"/>
      <w:szCs w:val="20"/>
    </w:rPr>
  </w:style>
  <w:style w:type="paragraph" w:styleId="BodyText">
    <w:name w:val="Body Text"/>
    <w:basedOn w:val="Normal"/>
    <w:link w:val="BodyTextChar"/>
    <w:qFormat/>
    <w:rsid w:val="00505615"/>
    <w:pPr>
      <w:widowControl w:val="0"/>
      <w:spacing w:line="307" w:lineRule="auto"/>
    </w:pPr>
    <w:rPr>
      <w:rFonts w:ascii="Trebuchet MS" w:eastAsiaTheme="minorHAnsi" w:hAnsi="Trebuchet MS" w:cs="Trebuchet MS"/>
    </w:rPr>
  </w:style>
  <w:style w:type="character" w:customStyle="1" w:styleId="BodyTextChar1">
    <w:name w:val="Body Text Char1"/>
    <w:basedOn w:val="DefaultParagraphFont"/>
    <w:uiPriority w:val="99"/>
    <w:semiHidden/>
    <w:rsid w:val="00505615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link w:val="Other0"/>
    <w:rsid w:val="00505615"/>
    <w:rPr>
      <w:rFonts w:ascii="Verdana" w:eastAsia="Verdana" w:hAnsi="Verdana" w:cs="Verdana"/>
      <w:sz w:val="19"/>
      <w:szCs w:val="19"/>
    </w:rPr>
  </w:style>
  <w:style w:type="paragraph" w:customStyle="1" w:styleId="Other0">
    <w:name w:val="Other"/>
    <w:basedOn w:val="Normal"/>
    <w:link w:val="Other"/>
    <w:rsid w:val="00505615"/>
    <w:pPr>
      <w:widowControl w:val="0"/>
    </w:pPr>
    <w:rPr>
      <w:rFonts w:ascii="Verdana" w:eastAsia="Verdana" w:hAnsi="Verdana" w:cs="Verdana"/>
      <w:sz w:val="19"/>
      <w:szCs w:val="19"/>
    </w:rPr>
  </w:style>
  <w:style w:type="character" w:customStyle="1" w:styleId="Headerorfooter2">
    <w:name w:val="Header or footer (2)_"/>
    <w:link w:val="Headerorfooter20"/>
    <w:rsid w:val="00505615"/>
    <w:rPr>
      <w:rFonts w:ascii="Times New Roman" w:eastAsia="Times New Roman" w:hAnsi="Times New Roman"/>
      <w:lang w:bidi="en-US"/>
    </w:rPr>
  </w:style>
  <w:style w:type="character" w:customStyle="1" w:styleId="Heading1">
    <w:name w:val="Heading #1_"/>
    <w:link w:val="Heading10"/>
    <w:rsid w:val="00505615"/>
    <w:rPr>
      <w:rFonts w:ascii="Palatino Linotype" w:eastAsia="Palatino Linotype" w:hAnsi="Palatino Linotype" w:cs="Palatino Linotype"/>
      <w:b/>
      <w:bCs/>
      <w:lang w:bidi="en-US"/>
    </w:rPr>
  </w:style>
  <w:style w:type="character" w:customStyle="1" w:styleId="Tablecaption">
    <w:name w:val="Table caption_"/>
    <w:link w:val="Tablecaption0"/>
    <w:rsid w:val="00505615"/>
    <w:rPr>
      <w:rFonts w:ascii="Palatino Linotype" w:eastAsia="Palatino Linotype" w:hAnsi="Palatino Linotype" w:cs="Palatino Linotype"/>
    </w:rPr>
  </w:style>
  <w:style w:type="paragraph" w:customStyle="1" w:styleId="Headerorfooter20">
    <w:name w:val="Header or footer (2)"/>
    <w:basedOn w:val="Normal"/>
    <w:link w:val="Headerorfooter2"/>
    <w:rsid w:val="00505615"/>
    <w:pPr>
      <w:widowControl w:val="0"/>
    </w:pPr>
    <w:rPr>
      <w:rFonts w:cstheme="minorBidi"/>
      <w:sz w:val="22"/>
      <w:szCs w:val="22"/>
      <w:lang w:bidi="en-US"/>
    </w:rPr>
  </w:style>
  <w:style w:type="paragraph" w:customStyle="1" w:styleId="Heading10">
    <w:name w:val="Heading #1"/>
    <w:basedOn w:val="Normal"/>
    <w:link w:val="Heading1"/>
    <w:rsid w:val="00505615"/>
    <w:pPr>
      <w:widowControl w:val="0"/>
      <w:spacing w:after="220"/>
      <w:jc w:val="center"/>
      <w:outlineLvl w:val="0"/>
    </w:pPr>
    <w:rPr>
      <w:rFonts w:ascii="Palatino Linotype" w:eastAsia="Palatino Linotype" w:hAnsi="Palatino Linotype" w:cs="Palatino Linotype"/>
      <w:b/>
      <w:bCs/>
      <w:sz w:val="22"/>
      <w:szCs w:val="22"/>
      <w:lang w:bidi="en-US"/>
    </w:rPr>
  </w:style>
  <w:style w:type="paragraph" w:customStyle="1" w:styleId="Tablecaption0">
    <w:name w:val="Table caption"/>
    <w:basedOn w:val="Normal"/>
    <w:link w:val="Tablecaption"/>
    <w:rsid w:val="00505615"/>
    <w:pPr>
      <w:widowControl w:val="0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2024-02-15T12:54:00Z</dcterms:created>
  <dcterms:modified xsi:type="dcterms:W3CDTF">2024-02-15T13:00:00Z</dcterms:modified>
</cp:coreProperties>
</file>